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9B95D" w14:textId="77777777" w:rsidR="00452D8B" w:rsidRDefault="00452D8B" w:rsidP="00243CD0">
      <w:pPr>
        <w:ind w:left="709" w:hanging="709"/>
      </w:pPr>
    </w:p>
    <w:p w14:paraId="4BC9B95E" w14:textId="77777777" w:rsidR="000313BA" w:rsidRDefault="000313BA" w:rsidP="000313B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14:paraId="4BC9B95F" w14:textId="6BA9584C" w:rsidR="009C65A0" w:rsidRDefault="003C6A46" w:rsidP="009C65A0">
      <w:pPr>
        <w:pBdr>
          <w:top w:val="single" w:sz="4" w:space="1" w:color="auto"/>
          <w:left w:val="single" w:sz="4" w:space="4" w:color="auto"/>
          <w:bottom w:val="single" w:sz="4" w:space="1" w:color="auto"/>
          <w:right w:val="single" w:sz="4" w:space="4" w:color="auto"/>
        </w:pBdr>
        <w:jc w:val="center"/>
        <w:rPr>
          <w:rFonts w:ascii="Arial" w:hAnsi="Arial" w:cs="Arial"/>
          <w:b/>
          <w:color w:val="0070C0"/>
          <w:sz w:val="28"/>
          <w:szCs w:val="28"/>
        </w:rPr>
      </w:pPr>
      <w:r>
        <w:rPr>
          <w:rFonts w:ascii="Arial" w:hAnsi="Arial"/>
          <w:b/>
          <w:color w:val="0070C0"/>
          <w:sz w:val="28"/>
        </w:rPr>
        <w:t xml:space="preserve">SUTEEN PREBENTZIO ETA </w:t>
      </w:r>
      <w:proofErr w:type="spellStart"/>
      <w:r>
        <w:rPr>
          <w:rFonts w:ascii="Arial" w:hAnsi="Arial"/>
          <w:b/>
          <w:color w:val="0070C0"/>
          <w:sz w:val="28"/>
        </w:rPr>
        <w:t>ITZALKETAKO</w:t>
      </w:r>
      <w:proofErr w:type="spellEnd"/>
      <w:r>
        <w:rPr>
          <w:rFonts w:ascii="Arial" w:hAnsi="Arial"/>
          <w:b/>
          <w:color w:val="0070C0"/>
          <w:sz w:val="28"/>
        </w:rPr>
        <w:t xml:space="preserve"> ETA SALBAMENDUKO ZERBITZUEN LEGE-AURREPROIEKTUA</w:t>
      </w:r>
    </w:p>
    <w:p w14:paraId="4BC9B960" w14:textId="77777777" w:rsidR="000313BA" w:rsidRPr="00105C20" w:rsidRDefault="000313BA" w:rsidP="000313BA">
      <w:pPr>
        <w:pBdr>
          <w:top w:val="single" w:sz="4" w:space="1" w:color="auto"/>
          <w:left w:val="single" w:sz="4" w:space="4" w:color="auto"/>
          <w:bottom w:val="single" w:sz="4" w:space="1" w:color="auto"/>
          <w:right w:val="single" w:sz="4" w:space="4" w:color="auto"/>
        </w:pBdr>
        <w:rPr>
          <w:rFonts w:ascii="Arial" w:hAnsi="Arial" w:cs="Arial"/>
          <w:strike/>
          <w:sz w:val="28"/>
          <w:szCs w:val="28"/>
        </w:rPr>
      </w:pPr>
    </w:p>
    <w:p w14:paraId="4BC9B961" w14:textId="77777777" w:rsidR="000313BA" w:rsidRDefault="000313BA" w:rsidP="000313BA">
      <w:pPr>
        <w:jc w:val="center"/>
        <w:rPr>
          <w:rFonts w:ascii="Arial" w:hAnsi="Arial" w:cs="Arial"/>
          <w:b/>
          <w:szCs w:val="24"/>
        </w:rPr>
      </w:pPr>
    </w:p>
    <w:p w14:paraId="4BC9B962" w14:textId="77777777" w:rsidR="009C65A0" w:rsidRDefault="009C65A0" w:rsidP="000313BA">
      <w:pPr>
        <w:jc w:val="center"/>
        <w:rPr>
          <w:rFonts w:ascii="Arial" w:hAnsi="Arial" w:cs="Arial"/>
          <w:b/>
          <w:szCs w:val="24"/>
        </w:rPr>
      </w:pPr>
    </w:p>
    <w:p w14:paraId="4BC9B963" w14:textId="77777777" w:rsidR="000313BA" w:rsidRPr="00D9699B" w:rsidRDefault="000313BA" w:rsidP="000313BA">
      <w:pPr>
        <w:spacing w:line="360" w:lineRule="atLeast"/>
        <w:jc w:val="center"/>
        <w:rPr>
          <w:rFonts w:ascii="Arial" w:hAnsi="Arial" w:cs="Arial"/>
          <w:b/>
          <w:szCs w:val="24"/>
        </w:rPr>
      </w:pPr>
      <w:r>
        <w:rPr>
          <w:rFonts w:ascii="Arial" w:hAnsi="Arial"/>
          <w:b/>
        </w:rPr>
        <w:t>ZIOEN AZALPENA</w:t>
      </w:r>
    </w:p>
    <w:p w14:paraId="4BC9B964" w14:textId="77777777" w:rsidR="000313BA" w:rsidRDefault="000313BA" w:rsidP="000313BA">
      <w:pPr>
        <w:jc w:val="center"/>
        <w:rPr>
          <w:rFonts w:ascii="Arial" w:hAnsi="Arial" w:cs="Arial"/>
          <w:b/>
          <w:szCs w:val="24"/>
        </w:rPr>
      </w:pPr>
    </w:p>
    <w:p w14:paraId="4BC9B966" w14:textId="77777777" w:rsidR="000313BA" w:rsidRPr="005577EA" w:rsidRDefault="000313BA" w:rsidP="000313BA">
      <w:pPr>
        <w:jc w:val="center"/>
        <w:rPr>
          <w:rFonts w:ascii="Arial" w:hAnsi="Arial" w:cs="Arial"/>
          <w:b/>
          <w:szCs w:val="24"/>
        </w:rPr>
      </w:pPr>
      <w:r>
        <w:rPr>
          <w:rFonts w:ascii="Arial" w:hAnsi="Arial"/>
          <w:b/>
        </w:rPr>
        <w:t>I</w:t>
      </w:r>
    </w:p>
    <w:p w14:paraId="4BC9B967" w14:textId="77777777" w:rsidR="000313BA" w:rsidRPr="005577EA" w:rsidRDefault="000313BA" w:rsidP="000313BA">
      <w:pPr>
        <w:jc w:val="both"/>
        <w:rPr>
          <w:rFonts w:ascii="Arial" w:hAnsi="Arial" w:cs="Arial"/>
          <w:szCs w:val="24"/>
        </w:rPr>
      </w:pPr>
    </w:p>
    <w:p w14:paraId="4BC9B968" w14:textId="7E1968B5" w:rsidR="000313BA" w:rsidRPr="005577EA" w:rsidRDefault="000313BA" w:rsidP="000313BA">
      <w:pPr>
        <w:jc w:val="both"/>
        <w:rPr>
          <w:rFonts w:ascii="Arial" w:hAnsi="Arial" w:cs="Arial"/>
          <w:szCs w:val="24"/>
        </w:rPr>
      </w:pPr>
      <w:r>
        <w:rPr>
          <w:rFonts w:ascii="Arial" w:hAnsi="Arial"/>
        </w:rPr>
        <w:t xml:space="preserve">Suteen prebentzio eta </w:t>
      </w:r>
      <w:proofErr w:type="spellStart"/>
      <w:r>
        <w:rPr>
          <w:rFonts w:ascii="Arial" w:hAnsi="Arial"/>
        </w:rPr>
        <w:t>itzalketako</w:t>
      </w:r>
      <w:proofErr w:type="spellEnd"/>
      <w:r>
        <w:rPr>
          <w:rFonts w:ascii="Arial" w:hAnsi="Arial"/>
        </w:rPr>
        <w:t xml:space="preserve"> eta salbamenduko zerbitzuak, hau da, herritarren hizkera erabilita, suhiltzaileen zerbitzuak, oinarrizko zerbitzuetako batzuk dira, eta, beste batzuekin batera, larrialdiei aurre egiteko eta babes zibilerako euskal sistemaren barruan daude, hala aitortuta baitago Euskadiko Segurtasun Publikoaren Sistema antolatzeko ekainaren 28ko 15/2012 Legean.</w:t>
      </w:r>
    </w:p>
    <w:p w14:paraId="4BC9B969" w14:textId="77777777" w:rsidR="000313BA" w:rsidRPr="005577EA" w:rsidRDefault="000313BA" w:rsidP="000313BA">
      <w:pPr>
        <w:jc w:val="both"/>
        <w:rPr>
          <w:rFonts w:ascii="Arial" w:hAnsi="Arial" w:cs="Arial"/>
          <w:szCs w:val="24"/>
        </w:rPr>
      </w:pPr>
    </w:p>
    <w:p w14:paraId="4BC9B96A" w14:textId="5FD55D2E" w:rsidR="000313BA" w:rsidRPr="005577EA" w:rsidRDefault="000313BA" w:rsidP="000313BA">
      <w:pPr>
        <w:jc w:val="both"/>
        <w:rPr>
          <w:rFonts w:ascii="Arial" w:hAnsi="Arial" w:cs="Arial"/>
          <w:szCs w:val="24"/>
        </w:rPr>
      </w:pPr>
      <w:r>
        <w:rPr>
          <w:rFonts w:ascii="Arial" w:hAnsi="Arial"/>
        </w:rPr>
        <w:t xml:space="preserve">Gizartearentzat, suhiltzaileak, beste inor baino gehiago, herritarrei zerbitzua eskaintzen </w:t>
      </w:r>
      <w:proofErr w:type="spellStart"/>
      <w:r>
        <w:rPr>
          <w:rFonts w:ascii="Arial" w:hAnsi="Arial"/>
        </w:rPr>
        <w:t>dietenen</w:t>
      </w:r>
      <w:proofErr w:type="spellEnd"/>
      <w:r>
        <w:rPr>
          <w:rFonts w:ascii="Arial" w:hAnsi="Arial"/>
        </w:rPr>
        <w:t xml:space="preserve"> eta hiri-bertutearen erakusle garbienak dira, haien bizitza arriskuan jartzeko gertu baitaude beste </w:t>
      </w:r>
      <w:proofErr w:type="spellStart"/>
      <w:r>
        <w:rPr>
          <w:rFonts w:ascii="Arial" w:hAnsi="Arial"/>
        </w:rPr>
        <w:t>batzuena</w:t>
      </w:r>
      <w:proofErr w:type="spellEnd"/>
      <w:r>
        <w:rPr>
          <w:rFonts w:ascii="Arial" w:hAnsi="Arial"/>
        </w:rPr>
        <w:t xml:space="preserve"> salbatzeko. Zerbitzu horrek argi eta garbi islatzen du, </w:t>
      </w:r>
      <w:proofErr w:type="spellStart"/>
      <w:r>
        <w:rPr>
          <w:rFonts w:ascii="Arial" w:hAnsi="Arial"/>
        </w:rPr>
        <w:t>ezerk</w:t>
      </w:r>
      <w:proofErr w:type="spellEnd"/>
      <w:r>
        <w:rPr>
          <w:rFonts w:ascii="Arial" w:hAnsi="Arial"/>
        </w:rPr>
        <w:t xml:space="preserve"> islatzekotan, aginte publikoek ahal duten guztia egin behar dutela giza eskubideetan lehenengoa dena, alegia, bizitzeko eta osotasun fisikoa izateko eskubidea, babesteko. </w:t>
      </w:r>
      <w:proofErr w:type="spellStart"/>
      <w:r>
        <w:rPr>
          <w:rFonts w:ascii="Arial" w:hAnsi="Arial"/>
        </w:rPr>
        <w:t>Kurt</w:t>
      </w:r>
      <w:proofErr w:type="spellEnd"/>
      <w:r>
        <w:rPr>
          <w:rFonts w:ascii="Arial" w:hAnsi="Arial"/>
        </w:rPr>
        <w:t xml:space="preserve"> </w:t>
      </w:r>
      <w:proofErr w:type="spellStart"/>
      <w:r>
        <w:rPr>
          <w:rFonts w:ascii="Arial" w:hAnsi="Arial"/>
        </w:rPr>
        <w:t>Vonnegut</w:t>
      </w:r>
      <w:proofErr w:type="spellEnd"/>
      <w:r>
        <w:rPr>
          <w:rFonts w:ascii="Arial" w:hAnsi="Arial"/>
        </w:rPr>
        <w:t xml:space="preserve"> idazle eta suhiltzaile boluntarioak </w:t>
      </w:r>
      <w:proofErr w:type="spellStart"/>
      <w:r>
        <w:rPr>
          <w:rFonts w:ascii="Arial" w:hAnsi="Arial"/>
        </w:rPr>
        <w:t>zioenez</w:t>
      </w:r>
      <w:proofErr w:type="spellEnd"/>
      <w:r>
        <w:rPr>
          <w:rFonts w:ascii="Arial" w:hAnsi="Arial"/>
        </w:rPr>
        <w:t xml:space="preserve">, suhiltzaileen kamioi bat zen beste pertsonekiko gizatasun edo ontasuna irudikatzen zuen sinbolorik hunkigarriena. </w:t>
      </w:r>
    </w:p>
    <w:p w14:paraId="4BC9B96B" w14:textId="77777777" w:rsidR="000313BA" w:rsidRPr="005577EA" w:rsidRDefault="000313BA" w:rsidP="000313BA">
      <w:pPr>
        <w:jc w:val="both"/>
        <w:rPr>
          <w:rFonts w:ascii="Arial" w:hAnsi="Arial" w:cs="Arial"/>
          <w:szCs w:val="24"/>
        </w:rPr>
      </w:pPr>
    </w:p>
    <w:p w14:paraId="4BC9B96C" w14:textId="4200A0EB" w:rsidR="000313BA" w:rsidRPr="005577EA" w:rsidRDefault="000313BA" w:rsidP="000313BA">
      <w:pPr>
        <w:jc w:val="both"/>
        <w:rPr>
          <w:rFonts w:ascii="Arial" w:hAnsi="Arial" w:cs="Arial"/>
          <w:szCs w:val="24"/>
        </w:rPr>
      </w:pPr>
      <w:r>
        <w:rPr>
          <w:rFonts w:ascii="Arial" w:hAnsi="Arial"/>
        </w:rPr>
        <w:t>Gure herrian aspaldidanik ditugu suhiltzaileak, eta azken hamarkadetan lortu da zerbitzua profesionalek eskaini ahal izatea lurralde guztietan.</w:t>
      </w:r>
    </w:p>
    <w:p w14:paraId="4BC9B96D" w14:textId="77777777" w:rsidR="000313BA" w:rsidRPr="005577EA" w:rsidRDefault="000313BA" w:rsidP="000313BA">
      <w:pPr>
        <w:jc w:val="both"/>
        <w:rPr>
          <w:rFonts w:ascii="Arial" w:hAnsi="Arial" w:cs="Arial"/>
          <w:szCs w:val="24"/>
        </w:rPr>
      </w:pPr>
    </w:p>
    <w:p w14:paraId="4BC9B96E" w14:textId="036B0203" w:rsidR="000313BA" w:rsidRPr="005577EA" w:rsidRDefault="000313BA" w:rsidP="000313BA">
      <w:pPr>
        <w:jc w:val="both"/>
        <w:rPr>
          <w:rFonts w:ascii="Arial" w:hAnsi="Arial" w:cs="Arial"/>
          <w:szCs w:val="24"/>
        </w:rPr>
      </w:pPr>
      <w:r>
        <w:rPr>
          <w:rFonts w:ascii="Arial" w:hAnsi="Arial"/>
        </w:rPr>
        <w:t xml:space="preserve">Gaur egun, Euskadin, lurralde historikoetako hiriburuetan eta hiru foru-aldundietan badira suteen prebentzio eta </w:t>
      </w:r>
      <w:proofErr w:type="spellStart"/>
      <w:r>
        <w:rPr>
          <w:rFonts w:ascii="Arial" w:hAnsi="Arial"/>
        </w:rPr>
        <w:t>itzalketako</w:t>
      </w:r>
      <w:proofErr w:type="spellEnd"/>
      <w:r>
        <w:rPr>
          <w:rFonts w:ascii="Arial" w:hAnsi="Arial"/>
        </w:rPr>
        <w:t xml:space="preserve"> eta salbamenduko zerbitzuak; haien guztien bidez, lurralde osoraino iristen da zerbitzua, hogeita bost parkeko sarearen bidez.</w:t>
      </w:r>
    </w:p>
    <w:p w14:paraId="4BC9B96F" w14:textId="77777777" w:rsidR="000313BA" w:rsidRPr="005577EA" w:rsidRDefault="000313BA" w:rsidP="000313BA">
      <w:pPr>
        <w:jc w:val="both"/>
        <w:rPr>
          <w:rFonts w:ascii="Arial" w:hAnsi="Arial" w:cs="Arial"/>
          <w:szCs w:val="24"/>
          <w:lang w:val="es-ES"/>
        </w:rPr>
      </w:pPr>
    </w:p>
    <w:p w14:paraId="4BC9B970" w14:textId="5A893EED" w:rsidR="000313BA" w:rsidRPr="00180C79" w:rsidRDefault="000313BA" w:rsidP="000313BA">
      <w:pPr>
        <w:jc w:val="both"/>
        <w:rPr>
          <w:rFonts w:ascii="Arial" w:hAnsi="Arial" w:cs="Arial"/>
          <w:szCs w:val="24"/>
        </w:rPr>
      </w:pPr>
      <w:r>
        <w:rPr>
          <w:rFonts w:ascii="Arial" w:hAnsi="Arial"/>
        </w:rPr>
        <w:t xml:space="preserve">Zerbitzu horiek, larrialdietan esku hartzen duten beste zerbitzu batzuk ez bezala (Euskal Autonomia Erkidegoko polizia edo osasun-zerbitzuak), orain arte ez dira egon arlo horretako lege baten bidez araututa, nahiz eta </w:t>
      </w:r>
      <w:proofErr w:type="spellStart"/>
      <w:r>
        <w:rPr>
          <w:rFonts w:ascii="Arial" w:hAnsi="Arial"/>
        </w:rPr>
        <w:t>zegokien</w:t>
      </w:r>
      <w:proofErr w:type="spellEnd"/>
      <w:r>
        <w:rPr>
          <w:rFonts w:ascii="Arial" w:hAnsi="Arial"/>
        </w:rPr>
        <w:t xml:space="preserve"> araubide juridikoaren ezaugarri bereziak apirilaren 27ko 1/2017 Legegintzako Dekretuaren bidez onartutako Larrialdiak kudeatzeko Legearen testu bateginean jasota egon.</w:t>
      </w:r>
    </w:p>
    <w:p w14:paraId="4BC9B971" w14:textId="75D5AB96" w:rsidR="000313BA" w:rsidRDefault="000313BA" w:rsidP="000313BA">
      <w:pPr>
        <w:jc w:val="both"/>
        <w:rPr>
          <w:rFonts w:ascii="Arial" w:hAnsi="Arial" w:cs="Arial"/>
          <w:szCs w:val="24"/>
        </w:rPr>
      </w:pPr>
    </w:p>
    <w:p w14:paraId="4BC9B972" w14:textId="246E9F72" w:rsidR="000313BA" w:rsidRPr="005577EA" w:rsidRDefault="000313BA" w:rsidP="000313BA">
      <w:pPr>
        <w:jc w:val="both"/>
        <w:rPr>
          <w:rFonts w:ascii="Arial" w:hAnsi="Arial" w:cs="Arial"/>
          <w:szCs w:val="24"/>
        </w:rPr>
      </w:pPr>
      <w:r>
        <w:rPr>
          <w:rFonts w:ascii="Arial" w:hAnsi="Arial"/>
        </w:rPr>
        <w:t xml:space="preserve">Arau hau gaiak eragiten dien administrazio guztien arteko lanaren emaitza da. Arau honen bidez, suteen prebentzio eta </w:t>
      </w:r>
      <w:proofErr w:type="spellStart"/>
      <w:r>
        <w:rPr>
          <w:rFonts w:ascii="Arial" w:hAnsi="Arial"/>
        </w:rPr>
        <w:t>itzalketako</w:t>
      </w:r>
      <w:proofErr w:type="spellEnd"/>
      <w:r>
        <w:rPr>
          <w:rFonts w:ascii="Arial" w:hAnsi="Arial"/>
        </w:rPr>
        <w:t xml:space="preserve"> eta salbamenduko zerbitzuek gizartean duten garrantzia azpimarratu nahi izan da, eta lege mailako araudi bat idatzi da horretarako, zerbitzuen titularrak diren kasuan kasuko administrazioen autonomia errespetatuta, honako hauek lortzeko: zerbitzua lurralde osoan bermatzea, zerbitzu horiek elkarrekin nahiz beste zerbitzu batzuekin koordinatuta aritzeko bideak jartzea, eta langileei ezarriko zaien araubidearen ezaugarri bereziak aintzat hartzea, lege-erreserba duten kasuetan.</w:t>
      </w:r>
    </w:p>
    <w:p w14:paraId="4BC9B973" w14:textId="77777777" w:rsidR="000313BA" w:rsidRPr="005577EA" w:rsidRDefault="000313BA" w:rsidP="000313BA">
      <w:pPr>
        <w:jc w:val="both"/>
        <w:rPr>
          <w:rFonts w:ascii="Arial" w:hAnsi="Arial" w:cs="Arial"/>
          <w:szCs w:val="24"/>
        </w:rPr>
      </w:pPr>
    </w:p>
    <w:p w14:paraId="4BC9B974" w14:textId="2940E24A" w:rsidR="000313BA" w:rsidRPr="005577EA" w:rsidRDefault="000313BA" w:rsidP="000313BA">
      <w:pPr>
        <w:jc w:val="both"/>
        <w:rPr>
          <w:rFonts w:ascii="Arial" w:hAnsi="Arial" w:cs="Arial"/>
          <w:szCs w:val="24"/>
        </w:rPr>
      </w:pPr>
      <w:r>
        <w:rPr>
          <w:rFonts w:ascii="Arial" w:hAnsi="Arial"/>
        </w:rPr>
        <w:t xml:space="preserve">Zerbitzu horietan orain arte egon den errealitatea era askotakoa da, askotarikoak izan baitira lurralde historiko bakoitzeko eta hiriburuetako beharrizanak ere. Hori hala izanik, arau honen helburua ez da eredu horiek guztiak bakar batera biltzea, ezpada zerbitzuak identifikatuko dituzten oinarrizko ezaugarri batzuk zehaztea; ezaugarri horien bidez, erakunde bakoitzak, malgutasunez, suteen prebentzio eta </w:t>
      </w:r>
      <w:proofErr w:type="spellStart"/>
      <w:r>
        <w:rPr>
          <w:rFonts w:ascii="Arial" w:hAnsi="Arial"/>
        </w:rPr>
        <w:t>itzalketako</w:t>
      </w:r>
      <w:proofErr w:type="spellEnd"/>
      <w:r>
        <w:rPr>
          <w:rFonts w:ascii="Arial" w:hAnsi="Arial"/>
        </w:rPr>
        <w:t xml:space="preserve"> eta salbamenduko zerbitzuak antolatzeko eredua bideratu ahal izango du, erakundearen premien arabera.</w:t>
      </w:r>
    </w:p>
    <w:p w14:paraId="4BC9B975" w14:textId="77777777" w:rsidR="000313BA" w:rsidRPr="005577EA" w:rsidRDefault="000313BA" w:rsidP="000313BA">
      <w:pPr>
        <w:jc w:val="both"/>
        <w:rPr>
          <w:rFonts w:ascii="Arial" w:hAnsi="Arial" w:cs="Arial"/>
          <w:szCs w:val="24"/>
        </w:rPr>
      </w:pPr>
    </w:p>
    <w:p w14:paraId="4BC9B976" w14:textId="5E3EC5F5" w:rsidR="000313BA" w:rsidRPr="005577EA" w:rsidRDefault="000313BA" w:rsidP="000313BA">
      <w:pPr>
        <w:jc w:val="both"/>
        <w:rPr>
          <w:rFonts w:ascii="Arial" w:hAnsi="Arial" w:cs="Arial"/>
          <w:szCs w:val="24"/>
        </w:rPr>
      </w:pPr>
      <w:r>
        <w:rPr>
          <w:rFonts w:ascii="Arial" w:hAnsi="Arial"/>
        </w:rPr>
        <w:t>Arau berri honekin ordezkatuko dira apirilaren 27ko 1/2017 Legegintza Dekretuaren bidez onetsitako Larrialdiak kudeatzeko Legearen testu bateginaren V. kapituluan jasotzen diren aurreikuspenak, horretarako ahala ematen baitio euskal erakundeek segurtasun publiko, babes zibil eta larrialdien arloan eskumenak izateak, eta ahal hori bera ematen dio funtzio publikoa arautzeko ahalak ere; dena den, kontuan izan beharko da Lurralde historikoen Legeak toki-autonomia ematen diela foru-aldundiei eta Euskadiko toki-erakundeei buruzko Legeak eskumenak udalei, suteak itzaltzearen inguruko autonomia-erkidegoko araudia betearazteari dagokionez.</w:t>
      </w:r>
    </w:p>
    <w:p w14:paraId="4BC9B977" w14:textId="77777777" w:rsidR="000313BA" w:rsidRPr="005577EA" w:rsidRDefault="000313BA" w:rsidP="000313BA">
      <w:pPr>
        <w:jc w:val="both"/>
        <w:rPr>
          <w:rFonts w:ascii="Arial" w:hAnsi="Arial" w:cs="Arial"/>
          <w:szCs w:val="24"/>
        </w:rPr>
      </w:pPr>
    </w:p>
    <w:p w14:paraId="4BC9B978" w14:textId="77777777" w:rsidR="000313BA" w:rsidRPr="005577EA" w:rsidRDefault="000313BA" w:rsidP="000313BA">
      <w:pPr>
        <w:pStyle w:val="Pa7"/>
        <w:spacing w:before="280"/>
        <w:jc w:val="center"/>
        <w:rPr>
          <w:b/>
        </w:rPr>
      </w:pPr>
      <w:r>
        <w:rPr>
          <w:b/>
        </w:rPr>
        <w:t>II</w:t>
      </w:r>
    </w:p>
    <w:p w14:paraId="4BC9B979" w14:textId="411DCCB4" w:rsidR="000313BA" w:rsidRPr="005577EA" w:rsidRDefault="000313BA" w:rsidP="000313BA">
      <w:pPr>
        <w:pStyle w:val="Pa9"/>
        <w:spacing w:before="160"/>
        <w:jc w:val="both"/>
      </w:pPr>
      <w:r>
        <w:t>Lege hau honela dago banatuta: hogeita hamaika artikulu ditu, lau kapitulutan banatuta; bi xedapen gehigarri, lau xedapen iragankor, xedapen indargabetzaile bat eta azken xedapenetako bi.</w:t>
      </w:r>
    </w:p>
    <w:p w14:paraId="4BC9B97A" w14:textId="77777777" w:rsidR="000313BA" w:rsidRPr="005577EA" w:rsidRDefault="000313BA" w:rsidP="000313BA">
      <w:pPr>
        <w:jc w:val="both"/>
        <w:rPr>
          <w:rFonts w:ascii="Arial" w:hAnsi="Arial" w:cs="Arial"/>
          <w:szCs w:val="24"/>
          <w:lang w:val="es-ES"/>
        </w:rPr>
      </w:pPr>
    </w:p>
    <w:p w14:paraId="4BC9B97B" w14:textId="6AC9F0B8" w:rsidR="000313BA" w:rsidRPr="005577EA" w:rsidRDefault="000313BA" w:rsidP="000313BA">
      <w:pPr>
        <w:jc w:val="both"/>
        <w:rPr>
          <w:rFonts w:ascii="Arial" w:hAnsi="Arial" w:cs="Arial"/>
          <w:szCs w:val="24"/>
        </w:rPr>
      </w:pPr>
      <w:r>
        <w:rPr>
          <w:rFonts w:ascii="Arial" w:hAnsi="Arial"/>
        </w:rPr>
        <w:t xml:space="preserve">Legearen lehenengo kapitulua "Xedapen orokorrak" izenekoa da, eta, bertan, legearen gaia, eremua eta helburuak zein diren zehazten da. </w:t>
      </w:r>
    </w:p>
    <w:p w14:paraId="4BC9B97C" w14:textId="77777777" w:rsidR="000313BA" w:rsidRPr="005577EA" w:rsidRDefault="000313BA" w:rsidP="000313BA">
      <w:pPr>
        <w:jc w:val="both"/>
        <w:rPr>
          <w:rFonts w:ascii="Arial" w:hAnsi="Arial" w:cs="Arial"/>
          <w:szCs w:val="24"/>
        </w:rPr>
      </w:pPr>
    </w:p>
    <w:p w14:paraId="2087DADB" w14:textId="4AB92F6F" w:rsidR="00D44C72" w:rsidRDefault="000313BA" w:rsidP="000313BA">
      <w:pPr>
        <w:jc w:val="both"/>
        <w:rPr>
          <w:rFonts w:ascii="Arial" w:hAnsi="Arial" w:cs="Arial"/>
          <w:szCs w:val="24"/>
        </w:rPr>
      </w:pPr>
      <w:r>
        <w:rPr>
          <w:rFonts w:ascii="Arial" w:hAnsi="Arial"/>
        </w:rPr>
        <w:t xml:space="preserve">Legearen gaia suteen prebentzio eta </w:t>
      </w:r>
      <w:proofErr w:type="spellStart"/>
      <w:r>
        <w:rPr>
          <w:rFonts w:ascii="Arial" w:hAnsi="Arial"/>
        </w:rPr>
        <w:t>itzalketako</w:t>
      </w:r>
      <w:proofErr w:type="spellEnd"/>
      <w:r>
        <w:rPr>
          <w:rFonts w:ascii="Arial" w:hAnsi="Arial"/>
        </w:rPr>
        <w:t xml:space="preserve"> eta salbamenduko jarduera arautzea da, betiere Euskal Autonomia Erkidegoan. Horretarako, EAEko administrazio publikoetan eginkizun horiek dituzten zerbitzuak arautzen ditu legeak, eta beste horrenbeste egiten du zerbitzuotako langileen estatutu-araubidearen ezaugarri bereziekin. Era berean, haren aplikazioa Euskal Autonomia Erkidegoan enpresako suhiltzaile gisa diharduten suhiltzaile-zerbitzuetara hedatzen da. </w:t>
      </w:r>
    </w:p>
    <w:p w14:paraId="489F80AC" w14:textId="77777777" w:rsidR="00D44C72" w:rsidRDefault="00D44C72" w:rsidP="000313BA">
      <w:pPr>
        <w:jc w:val="both"/>
        <w:rPr>
          <w:rFonts w:ascii="Arial" w:hAnsi="Arial" w:cs="Arial"/>
          <w:szCs w:val="24"/>
        </w:rPr>
      </w:pPr>
    </w:p>
    <w:p w14:paraId="4BC9B97F" w14:textId="474CB367" w:rsidR="000313BA" w:rsidRPr="005577EA" w:rsidRDefault="000313BA" w:rsidP="000313BA">
      <w:pPr>
        <w:jc w:val="both"/>
        <w:rPr>
          <w:rFonts w:ascii="Arial" w:hAnsi="Arial" w:cs="Arial"/>
          <w:szCs w:val="24"/>
        </w:rPr>
      </w:pPr>
      <w:r>
        <w:rPr>
          <w:rFonts w:ascii="Arial" w:hAnsi="Arial"/>
        </w:rPr>
        <w:t>Araudi honen bidez, lurraldeko zerbitzua bermatu nahi da, bai eta koordinaziorako eta lankidetzarako bideak jarri ere, elkarrekin aritzeko modua egoteko.</w:t>
      </w:r>
    </w:p>
    <w:p w14:paraId="4BC9B980" w14:textId="77777777" w:rsidR="000313BA" w:rsidRPr="005577EA" w:rsidRDefault="000313BA" w:rsidP="000313BA">
      <w:pPr>
        <w:jc w:val="both"/>
        <w:rPr>
          <w:rFonts w:ascii="Arial" w:hAnsi="Arial" w:cs="Arial"/>
          <w:szCs w:val="24"/>
        </w:rPr>
      </w:pPr>
    </w:p>
    <w:p w14:paraId="4BC9B981" w14:textId="77777777" w:rsidR="000313BA" w:rsidRPr="005577EA" w:rsidRDefault="000313BA" w:rsidP="000313BA">
      <w:pPr>
        <w:jc w:val="both"/>
        <w:rPr>
          <w:rFonts w:ascii="Arial" w:hAnsi="Arial" w:cs="Arial"/>
          <w:szCs w:val="24"/>
        </w:rPr>
      </w:pPr>
      <w:r>
        <w:rPr>
          <w:rFonts w:ascii="Arial" w:hAnsi="Arial"/>
        </w:rPr>
        <w:t xml:space="preserve">Legearen II. kapituluak suteen prebentzio eta </w:t>
      </w:r>
      <w:proofErr w:type="spellStart"/>
      <w:r>
        <w:rPr>
          <w:rFonts w:ascii="Arial" w:hAnsi="Arial"/>
        </w:rPr>
        <w:t>itzalketako</w:t>
      </w:r>
      <w:proofErr w:type="spellEnd"/>
      <w:r>
        <w:rPr>
          <w:rFonts w:ascii="Arial" w:hAnsi="Arial"/>
        </w:rPr>
        <w:t xml:space="preserve"> eta salbamenduko EAEko administrazio publikoetako zerbitzuak arautzen ditu.</w:t>
      </w:r>
    </w:p>
    <w:p w14:paraId="4BC9B982" w14:textId="77777777" w:rsidR="000313BA" w:rsidRPr="005577EA" w:rsidRDefault="000313BA" w:rsidP="000313BA">
      <w:pPr>
        <w:jc w:val="both"/>
        <w:rPr>
          <w:rFonts w:ascii="Arial" w:hAnsi="Arial" w:cs="Arial"/>
          <w:szCs w:val="24"/>
        </w:rPr>
      </w:pPr>
    </w:p>
    <w:p w14:paraId="4BC9B983" w14:textId="62FA0616" w:rsidR="000313BA" w:rsidRPr="005577EA" w:rsidRDefault="000313BA" w:rsidP="000313BA">
      <w:pPr>
        <w:jc w:val="both"/>
        <w:rPr>
          <w:rFonts w:ascii="Arial" w:hAnsi="Arial" w:cs="Arial"/>
          <w:szCs w:val="24"/>
        </w:rPr>
      </w:pPr>
      <w:r>
        <w:rPr>
          <w:rFonts w:ascii="Arial" w:hAnsi="Arial"/>
        </w:rPr>
        <w:t xml:space="preserve">Horretarako, kapituluko lehenengo atalak zerbitzu horiek guztiak larrialdiei aurre egin eta babes zibileko euskal sistemako oinarrizko zerbitzutzat hartzen ditu; euskal sistema horrek eskuduntza batzuk ditu, batzuk osoak (batez ere suteak </w:t>
      </w:r>
      <w:proofErr w:type="spellStart"/>
      <w:r>
        <w:rPr>
          <w:rFonts w:ascii="Arial" w:hAnsi="Arial"/>
        </w:rPr>
        <w:t>prebenitu</w:t>
      </w:r>
      <w:proofErr w:type="spellEnd"/>
      <w:r>
        <w:rPr>
          <w:rFonts w:ascii="Arial" w:hAnsi="Arial"/>
        </w:rPr>
        <w:t xml:space="preserve"> eta itzaltzearekin zerikusia dutenak), eta beste batzuk osagarriak, beste zerbitzu batzuekin batera eskaintzeko direnak, larrialdirik sortzen bada. Horrela, garbi uzten da suhiltzaileak larrialdietarako agenteak direla, hasiera batean zuten eginkizun nagusitik haratago joan baitira. Bestalde, legeak indartu </w:t>
      </w:r>
      <w:r>
        <w:rPr>
          <w:rFonts w:ascii="Arial" w:hAnsi="Arial"/>
        </w:rPr>
        <w:lastRenderedPageBreak/>
        <w:t xml:space="preserve">egin du zerbitzu horiek prebentzio eta inspekzioaren eremuan izan behar duten egitekoa. </w:t>
      </w:r>
    </w:p>
    <w:p w14:paraId="4BC9B984" w14:textId="0DB81A23" w:rsidR="000313BA" w:rsidRPr="005577EA" w:rsidRDefault="000313BA" w:rsidP="000313BA">
      <w:pPr>
        <w:jc w:val="both"/>
        <w:rPr>
          <w:rFonts w:ascii="Arial" w:hAnsi="Arial" w:cs="Arial"/>
          <w:szCs w:val="24"/>
        </w:rPr>
      </w:pPr>
    </w:p>
    <w:p w14:paraId="4BC9B985" w14:textId="77777777" w:rsidR="000313BA" w:rsidRPr="005577EA" w:rsidRDefault="000313BA" w:rsidP="000313BA">
      <w:pPr>
        <w:jc w:val="both"/>
        <w:rPr>
          <w:rFonts w:ascii="Arial" w:hAnsi="Arial" w:cs="Arial"/>
          <w:szCs w:val="24"/>
        </w:rPr>
      </w:pPr>
      <w:r>
        <w:rPr>
          <w:rFonts w:ascii="Arial" w:hAnsi="Arial"/>
        </w:rPr>
        <w:t>Zerbitzu horiek izan behar dituzten ezaugarriak arau komun batean jasotzeak ez du esan nahi zerbitzu bakoitzak nolakotasun bereziak izaterik ez duenik; izan ere, ezaugarri berezi horiek hainbat eragileren araberakoak dira: foru- edo udal-</w:t>
      </w:r>
      <w:proofErr w:type="spellStart"/>
      <w:r>
        <w:rPr>
          <w:rFonts w:ascii="Arial" w:hAnsi="Arial"/>
        </w:rPr>
        <w:t>erakundearena</w:t>
      </w:r>
      <w:proofErr w:type="spellEnd"/>
      <w:r>
        <w:rPr>
          <w:rFonts w:ascii="Arial" w:hAnsi="Arial"/>
        </w:rPr>
        <w:t xml:space="preserve"> izatea zerbitzuaren titulartasuna; kasuan kasuko lurraldean arrisku jakin batzuk egotea edo ez; edo </w:t>
      </w:r>
      <w:proofErr w:type="spellStart"/>
      <w:r>
        <w:rPr>
          <w:rFonts w:ascii="Arial" w:hAnsi="Arial"/>
        </w:rPr>
        <w:t>historikoki</w:t>
      </w:r>
      <w:proofErr w:type="spellEnd"/>
      <w:r>
        <w:rPr>
          <w:rFonts w:ascii="Arial" w:hAnsi="Arial"/>
        </w:rPr>
        <w:t xml:space="preserve"> nola erantzun izan zaien premia jakin batzuei.</w:t>
      </w:r>
    </w:p>
    <w:p w14:paraId="4BC9B986" w14:textId="77777777" w:rsidR="000313BA" w:rsidRPr="005577EA" w:rsidRDefault="000313BA" w:rsidP="000313BA">
      <w:pPr>
        <w:jc w:val="both"/>
        <w:rPr>
          <w:rFonts w:ascii="Arial" w:hAnsi="Arial" w:cs="Arial"/>
          <w:szCs w:val="24"/>
          <w:lang w:val="es-ES"/>
        </w:rPr>
      </w:pPr>
    </w:p>
    <w:p w14:paraId="4BC9B987" w14:textId="77777777" w:rsidR="000313BA" w:rsidRPr="005577EA" w:rsidRDefault="000313BA" w:rsidP="000313BA">
      <w:pPr>
        <w:jc w:val="both"/>
        <w:rPr>
          <w:rFonts w:ascii="Arial" w:hAnsi="Arial" w:cs="Arial"/>
          <w:szCs w:val="24"/>
        </w:rPr>
      </w:pPr>
      <w:r>
        <w:rPr>
          <w:rFonts w:ascii="Arial" w:hAnsi="Arial"/>
        </w:rPr>
        <w:t>Kapitulu horretan, gainera, zerbitzuok jardutean izango dituzten oinarrizko printzipioak definitzen dira, eta baita araudiak zer-nolako ahalmenak ematen dizkien ere ezbeharren bat gertatzen denerako nahiz ikuskatzeko ahala gauzatzeko orduan ere; izan ere, horrela, jarduera horiei segurtasun juridikoa eman eta legezkotasuna neurtzeko balio izateaz gainera, zerbitzuen lege-esparrua zedarritzen laguntzen da.</w:t>
      </w:r>
    </w:p>
    <w:p w14:paraId="4BC9B988" w14:textId="77777777" w:rsidR="000313BA" w:rsidRPr="005577EA" w:rsidRDefault="000313BA" w:rsidP="000313BA">
      <w:pPr>
        <w:jc w:val="both"/>
        <w:rPr>
          <w:rFonts w:ascii="Arial" w:hAnsi="Arial" w:cs="Arial"/>
          <w:szCs w:val="24"/>
        </w:rPr>
      </w:pPr>
    </w:p>
    <w:p w14:paraId="4BC9B989" w14:textId="77777777" w:rsidR="000313BA" w:rsidRPr="005577EA" w:rsidRDefault="000313BA" w:rsidP="000313BA">
      <w:pPr>
        <w:jc w:val="both"/>
        <w:rPr>
          <w:rFonts w:ascii="Arial" w:hAnsi="Arial" w:cs="Arial"/>
          <w:szCs w:val="24"/>
        </w:rPr>
      </w:pPr>
      <w:r>
        <w:rPr>
          <w:rFonts w:ascii="Arial" w:hAnsi="Arial"/>
        </w:rPr>
        <w:t xml:space="preserve">II. kapituluaren bigarren atalean, zerbitzu publiko horien gaineko erakunde-erantzukizuna arautzen da. </w:t>
      </w:r>
    </w:p>
    <w:p w14:paraId="4BC9B98A" w14:textId="77777777" w:rsidR="000313BA" w:rsidRPr="005577EA" w:rsidRDefault="000313BA" w:rsidP="000313BA">
      <w:pPr>
        <w:jc w:val="both"/>
        <w:rPr>
          <w:rFonts w:ascii="Arial" w:hAnsi="Arial" w:cs="Arial"/>
          <w:szCs w:val="24"/>
        </w:rPr>
      </w:pPr>
    </w:p>
    <w:p w14:paraId="4BC9B98B" w14:textId="1E49D29B" w:rsidR="000313BA" w:rsidRPr="005577EA" w:rsidRDefault="000313BA" w:rsidP="000313BA">
      <w:pPr>
        <w:jc w:val="both"/>
        <w:rPr>
          <w:rFonts w:ascii="Arial" w:hAnsi="Arial" w:cs="Arial"/>
          <w:szCs w:val="24"/>
        </w:rPr>
      </w:pPr>
      <w:r>
        <w:rPr>
          <w:rFonts w:ascii="Arial" w:hAnsi="Arial"/>
        </w:rPr>
        <w:t xml:space="preserve">Zerbitzuok sortu eta mantentzeko eskumena toki-araubidearen legeriak dioena izango da, nahiz eta foru-aldundiei ematen zaien zerbitzuak </w:t>
      </w:r>
      <w:proofErr w:type="spellStart"/>
      <w:r>
        <w:rPr>
          <w:rFonts w:ascii="Arial" w:hAnsi="Arial"/>
        </w:rPr>
        <w:t>geografikoki</w:t>
      </w:r>
      <w:proofErr w:type="spellEnd"/>
      <w:r>
        <w:rPr>
          <w:rFonts w:ascii="Arial" w:hAnsi="Arial"/>
        </w:rPr>
        <w:t xml:space="preserve"> nola banatu zehazteko eskumena, betiere dagoeneko </w:t>
      </w:r>
      <w:proofErr w:type="spellStart"/>
      <w:r>
        <w:rPr>
          <w:rFonts w:ascii="Arial" w:hAnsi="Arial"/>
        </w:rPr>
        <w:t>badiren</w:t>
      </w:r>
      <w:proofErr w:type="spellEnd"/>
      <w:r>
        <w:rPr>
          <w:rFonts w:ascii="Arial" w:hAnsi="Arial"/>
        </w:rPr>
        <w:t xml:space="preserve"> zerbitzuak kontuan izanda eta zerbitzua lurralde historiko osoan bermatu beharko dutela gogoan.</w:t>
      </w:r>
    </w:p>
    <w:p w14:paraId="4BC9B98C" w14:textId="77777777" w:rsidR="000313BA" w:rsidRPr="005577EA" w:rsidRDefault="000313BA" w:rsidP="000313BA">
      <w:pPr>
        <w:jc w:val="both"/>
        <w:rPr>
          <w:rFonts w:ascii="Arial" w:hAnsi="Arial" w:cs="Arial"/>
          <w:szCs w:val="24"/>
        </w:rPr>
      </w:pPr>
    </w:p>
    <w:p w14:paraId="4BC9B98D" w14:textId="77777777" w:rsidR="000313BA" w:rsidRPr="005577EA" w:rsidRDefault="000313BA" w:rsidP="000313BA">
      <w:pPr>
        <w:jc w:val="both"/>
        <w:rPr>
          <w:rFonts w:ascii="Arial" w:hAnsi="Arial" w:cs="Arial"/>
          <w:szCs w:val="24"/>
        </w:rPr>
      </w:pPr>
      <w:r>
        <w:rPr>
          <w:rFonts w:ascii="Arial" w:hAnsi="Arial"/>
        </w:rPr>
        <w:t xml:space="preserve">Euskal Autonomia Erkidegoko erakunde erkideen eginkizuna izango da lege hau erregelamendu bidez garatzea, hain zuzen ere suteen prebentzio eta </w:t>
      </w:r>
      <w:proofErr w:type="spellStart"/>
      <w:r>
        <w:rPr>
          <w:rFonts w:ascii="Arial" w:hAnsi="Arial"/>
        </w:rPr>
        <w:t>itzalketako</w:t>
      </w:r>
      <w:proofErr w:type="spellEnd"/>
      <w:r>
        <w:rPr>
          <w:rFonts w:ascii="Arial" w:hAnsi="Arial"/>
        </w:rPr>
        <w:t xml:space="preserve"> eta salbamenduko zerbitzuetan sartzeko araubidean komunak izan beharko duten ezaugarriak zehazteari dagokionez.</w:t>
      </w:r>
    </w:p>
    <w:p w14:paraId="4BC9B98E" w14:textId="77777777" w:rsidR="000313BA" w:rsidRPr="005577EA" w:rsidRDefault="000313BA" w:rsidP="000313BA">
      <w:pPr>
        <w:jc w:val="both"/>
        <w:rPr>
          <w:rFonts w:ascii="Arial" w:hAnsi="Arial" w:cs="Arial"/>
          <w:szCs w:val="24"/>
          <w:lang w:val="es-ES"/>
        </w:rPr>
      </w:pPr>
    </w:p>
    <w:p w14:paraId="4BC9B98F" w14:textId="440A903F" w:rsidR="000313BA" w:rsidRPr="005577EA" w:rsidRDefault="000313BA" w:rsidP="000313BA">
      <w:pPr>
        <w:jc w:val="both"/>
        <w:rPr>
          <w:rFonts w:ascii="Arial" w:hAnsi="Arial" w:cs="Arial"/>
          <w:szCs w:val="24"/>
        </w:rPr>
      </w:pPr>
      <w:r>
        <w:rPr>
          <w:rFonts w:ascii="Arial" w:hAnsi="Arial"/>
        </w:rPr>
        <w:t xml:space="preserve">Polizia eta Larrialdietako Euskal Akademiaren eginkizuna izango da (foru-aldundiak eta udal administrazioa ere badaude akademiaren zuzendaritza-kontseiluan) suteen prebentzio eta </w:t>
      </w:r>
      <w:proofErr w:type="spellStart"/>
      <w:r>
        <w:rPr>
          <w:rFonts w:ascii="Arial" w:hAnsi="Arial"/>
        </w:rPr>
        <w:t>itzalketako</w:t>
      </w:r>
      <w:proofErr w:type="spellEnd"/>
      <w:r>
        <w:rPr>
          <w:rFonts w:ascii="Arial" w:hAnsi="Arial"/>
        </w:rPr>
        <w:t xml:space="preserve"> eta salbamenduko zerbitzuen kategorietan sartzeko oinarrizko prestakuntza eskaintzea eta prestakuntzako gainerako jardueretan lankidetza eskaintzea.</w:t>
      </w:r>
    </w:p>
    <w:p w14:paraId="4BC9B990" w14:textId="77777777" w:rsidR="000313BA" w:rsidRPr="005577EA" w:rsidRDefault="000313BA" w:rsidP="000313BA">
      <w:pPr>
        <w:jc w:val="both"/>
        <w:rPr>
          <w:rFonts w:ascii="Arial" w:hAnsi="Arial" w:cs="Arial"/>
          <w:szCs w:val="24"/>
          <w:lang w:val="es-ES"/>
        </w:rPr>
      </w:pPr>
    </w:p>
    <w:p w14:paraId="06DB1233" w14:textId="5EF43116" w:rsidR="00BC3199" w:rsidRDefault="00BC3199" w:rsidP="000313BA">
      <w:pPr>
        <w:jc w:val="both"/>
        <w:rPr>
          <w:rFonts w:ascii="Arial" w:hAnsi="Arial" w:cs="Arial"/>
          <w:szCs w:val="24"/>
        </w:rPr>
      </w:pPr>
      <w:r>
        <w:rPr>
          <w:rFonts w:ascii="Arial" w:hAnsi="Arial"/>
        </w:rPr>
        <w:t xml:space="preserve">Azaroaren 7ko 245/2017 Dekretuaren bidez sortutako Suteen Prebentzio eta </w:t>
      </w:r>
      <w:proofErr w:type="spellStart"/>
      <w:r>
        <w:rPr>
          <w:rFonts w:ascii="Arial" w:hAnsi="Arial"/>
        </w:rPr>
        <w:t>Itzalketako</w:t>
      </w:r>
      <w:proofErr w:type="spellEnd"/>
      <w:r>
        <w:rPr>
          <w:rFonts w:ascii="Arial" w:hAnsi="Arial"/>
        </w:rPr>
        <w:t xml:space="preserve"> eta Salbamenduko Zerbitzuetarako </w:t>
      </w:r>
      <w:proofErr w:type="spellStart"/>
      <w:r>
        <w:rPr>
          <w:rFonts w:ascii="Arial" w:hAnsi="Arial"/>
        </w:rPr>
        <w:t>Erakundearteko</w:t>
      </w:r>
      <w:proofErr w:type="spellEnd"/>
      <w:r>
        <w:rPr>
          <w:rFonts w:ascii="Arial" w:hAnsi="Arial"/>
        </w:rPr>
        <w:t xml:space="preserve"> Batzordean, gaiarekin zerikusia duten administrazioak eta sindikatuak ordezkatuta daude, eta kontsultarako eta parte hartzeko izaera du, eta lan-metodoen homogeneizazioa, ekipamenduen eta materialen normalizazioa eta homologazioa, eta suteetako esku-hartzeei buruzko estatistika-eredu komun bat sustatzen ditu.</w:t>
      </w:r>
    </w:p>
    <w:p w14:paraId="4BC9B992" w14:textId="77777777" w:rsidR="000313BA" w:rsidRDefault="000313BA" w:rsidP="000313BA">
      <w:pPr>
        <w:jc w:val="both"/>
        <w:rPr>
          <w:rFonts w:ascii="Arial" w:hAnsi="Arial" w:cs="Arial"/>
          <w:szCs w:val="24"/>
          <w:lang w:val="es-ES"/>
        </w:rPr>
      </w:pPr>
    </w:p>
    <w:p w14:paraId="4BC9B993" w14:textId="7E796E78" w:rsidR="001C7725" w:rsidRPr="00011720" w:rsidRDefault="001C7725" w:rsidP="000313BA">
      <w:pPr>
        <w:jc w:val="both"/>
        <w:rPr>
          <w:rFonts w:ascii="Arial" w:hAnsi="Arial" w:cs="Arial"/>
          <w:szCs w:val="24"/>
        </w:rPr>
      </w:pPr>
      <w:r>
        <w:rPr>
          <w:rFonts w:ascii="Arial" w:hAnsi="Arial"/>
        </w:rPr>
        <w:t xml:space="preserve">II. kapituluaren hirugarren atalean, suteen prebentzio eta </w:t>
      </w:r>
      <w:proofErr w:type="spellStart"/>
      <w:r>
        <w:rPr>
          <w:rFonts w:ascii="Arial" w:hAnsi="Arial"/>
        </w:rPr>
        <w:t>itzalketako</w:t>
      </w:r>
      <w:proofErr w:type="spellEnd"/>
      <w:r>
        <w:rPr>
          <w:rFonts w:ascii="Arial" w:hAnsi="Arial"/>
        </w:rPr>
        <w:t xml:space="preserve"> eta salbamenduko zerbitzuen antolamendua eta funtzionamendua arautzen dira.</w:t>
      </w:r>
    </w:p>
    <w:p w14:paraId="4BC9B994" w14:textId="77777777" w:rsidR="001C7725" w:rsidRPr="00011720" w:rsidRDefault="001C7725" w:rsidP="000313BA">
      <w:pPr>
        <w:jc w:val="both"/>
        <w:rPr>
          <w:rFonts w:ascii="Arial" w:hAnsi="Arial" w:cs="Arial"/>
          <w:szCs w:val="24"/>
          <w:lang w:val="es-ES"/>
        </w:rPr>
      </w:pPr>
    </w:p>
    <w:p w14:paraId="4BC9B995" w14:textId="7BD5DA1B" w:rsidR="000313BA" w:rsidRPr="005577EA" w:rsidRDefault="001C7725" w:rsidP="000313BA">
      <w:pPr>
        <w:jc w:val="both"/>
        <w:rPr>
          <w:rFonts w:ascii="Arial" w:hAnsi="Arial" w:cs="Arial"/>
          <w:szCs w:val="24"/>
        </w:rPr>
      </w:pPr>
      <w:r>
        <w:rPr>
          <w:rFonts w:ascii="Arial" w:hAnsi="Arial"/>
        </w:rPr>
        <w:t xml:space="preserve">Zerbitzuen titularrak diren administrazioek erabaki behar dute nolako ezarpen juridiko izango duten beren zerbitzuek, bai eta nola kudeatuko dituzten ere; legeak zeharkako kudeaketa baztertzen du, eta zerbitzua lurralde osora, herritar guztiengana, iritsiko dela bermatzen duen printzipioa ezartzen du, foru-aldundiek </w:t>
      </w:r>
      <w:r>
        <w:rPr>
          <w:rFonts w:ascii="Arial" w:hAnsi="Arial"/>
        </w:rPr>
        <w:lastRenderedPageBreak/>
        <w:t>zehaztuko dituzten eremu geografikoen arabera. Legeak aukera ematen du lurralde bakoitzak erabaki dezan zein duen formularik egokiena dituen premiei aurre egiteko. Ildo horretatik, erakundeen edo suhiltzaile-taldeen arteko lankidetzako tresnak edo akordioak lortzeko bidea ere zabalik uzten du, bakoitzak berezko duen eremutik kanpo ere jarduteko, eraginkorragoa denean.</w:t>
      </w:r>
    </w:p>
    <w:p w14:paraId="4BC9B996" w14:textId="77777777" w:rsidR="000313BA" w:rsidRPr="005577EA" w:rsidRDefault="000313BA" w:rsidP="000313BA">
      <w:pPr>
        <w:jc w:val="both"/>
        <w:rPr>
          <w:rFonts w:ascii="Arial" w:hAnsi="Arial" w:cs="Arial"/>
          <w:szCs w:val="24"/>
          <w:lang w:val="es-ES"/>
        </w:rPr>
      </w:pPr>
    </w:p>
    <w:p w14:paraId="4BC9B997" w14:textId="5CCB1EFD" w:rsidR="000313BA" w:rsidRPr="005577EA" w:rsidRDefault="000313BA" w:rsidP="000313BA">
      <w:pPr>
        <w:jc w:val="both"/>
        <w:rPr>
          <w:rFonts w:ascii="Arial" w:hAnsi="Arial" w:cs="Arial"/>
          <w:szCs w:val="24"/>
        </w:rPr>
      </w:pPr>
      <w:r>
        <w:rPr>
          <w:rFonts w:ascii="Arial" w:hAnsi="Arial"/>
        </w:rPr>
        <w:t xml:space="preserve">Zerbitzuotako langileak eskala eta hierarkia-lerro bakar batean sartuko dira, eta zenbait kategoriatan banatuta egongo. Lege honetan </w:t>
      </w:r>
      <w:proofErr w:type="spellStart"/>
      <w:r>
        <w:rPr>
          <w:rFonts w:ascii="Arial" w:hAnsi="Arial"/>
        </w:rPr>
        <w:t>aurreikusten</w:t>
      </w:r>
      <w:proofErr w:type="spellEnd"/>
      <w:r>
        <w:rPr>
          <w:rFonts w:ascii="Arial" w:hAnsi="Arial"/>
        </w:rPr>
        <w:t xml:space="preserve"> den estatutu-araubidea eta gainontzeko </w:t>
      </w:r>
      <w:proofErr w:type="spellStart"/>
      <w:r>
        <w:rPr>
          <w:rFonts w:ascii="Arial" w:hAnsi="Arial"/>
        </w:rPr>
        <w:t>funtzionarioena</w:t>
      </w:r>
      <w:proofErr w:type="spellEnd"/>
      <w:r>
        <w:rPr>
          <w:rFonts w:ascii="Arial" w:hAnsi="Arial"/>
        </w:rPr>
        <w:t xml:space="preserve"> izango dute, eta langileok agintaritzako agentetzat hartuko dira lanean </w:t>
      </w:r>
      <w:proofErr w:type="spellStart"/>
      <w:r>
        <w:rPr>
          <w:rFonts w:ascii="Arial" w:hAnsi="Arial"/>
        </w:rPr>
        <w:t>dihardutenean</w:t>
      </w:r>
      <w:proofErr w:type="spellEnd"/>
      <w:r>
        <w:rPr>
          <w:rFonts w:ascii="Arial" w:hAnsi="Arial"/>
        </w:rPr>
        <w:t xml:space="preserve"> nahiz lanetik kanpo daudela ere, azken kasu horretan, edonolako istripu edo berehalako arrisku-egoera batean egonda, aldez aurretik nor diren erakusten badute.</w:t>
      </w:r>
    </w:p>
    <w:p w14:paraId="4BC9B998" w14:textId="77777777" w:rsidR="000313BA" w:rsidRPr="005577EA" w:rsidRDefault="000313BA" w:rsidP="000313BA">
      <w:pPr>
        <w:jc w:val="both"/>
        <w:rPr>
          <w:rFonts w:ascii="Arial" w:hAnsi="Arial" w:cs="Arial"/>
          <w:szCs w:val="24"/>
        </w:rPr>
      </w:pPr>
    </w:p>
    <w:p w14:paraId="4BC9B999" w14:textId="2414B0DF" w:rsidR="000313BA" w:rsidRPr="005577EA" w:rsidRDefault="000313BA" w:rsidP="000313BA">
      <w:pPr>
        <w:jc w:val="both"/>
        <w:rPr>
          <w:rFonts w:ascii="Arial" w:hAnsi="Arial" w:cs="Arial"/>
          <w:szCs w:val="24"/>
        </w:rPr>
      </w:pPr>
      <w:r>
        <w:rPr>
          <w:rFonts w:ascii="Arial" w:hAnsi="Arial"/>
        </w:rPr>
        <w:t xml:space="preserve">Zerbitzuetan beste teknikari batzuk, administrariak edo beste ofizio </w:t>
      </w:r>
      <w:proofErr w:type="spellStart"/>
      <w:r>
        <w:rPr>
          <w:rFonts w:ascii="Arial" w:hAnsi="Arial"/>
        </w:rPr>
        <w:t>batzuetakoak</w:t>
      </w:r>
      <w:proofErr w:type="spellEnd"/>
      <w:r>
        <w:rPr>
          <w:rFonts w:ascii="Arial" w:hAnsi="Arial"/>
        </w:rPr>
        <w:t xml:space="preserve"> egon litezke, beharrezkoa bada, eta aldi baterako langileak ere kontratatu ahal izango dira, laguntza eskaintzeko edo urte sasoi jakin batzuetarako.</w:t>
      </w:r>
    </w:p>
    <w:p w14:paraId="4BC9B99A" w14:textId="77777777" w:rsidR="000313BA" w:rsidRPr="005577EA" w:rsidRDefault="000313BA" w:rsidP="000313BA">
      <w:pPr>
        <w:jc w:val="both"/>
        <w:rPr>
          <w:rFonts w:ascii="Arial" w:hAnsi="Arial" w:cs="Arial"/>
          <w:szCs w:val="24"/>
        </w:rPr>
      </w:pPr>
    </w:p>
    <w:p w14:paraId="565C3C0C" w14:textId="5801D6C4" w:rsidR="00BE4F3A" w:rsidRPr="0014291E" w:rsidRDefault="00BE4F3A" w:rsidP="00BE4F3A">
      <w:pPr>
        <w:jc w:val="both"/>
        <w:rPr>
          <w:rFonts w:ascii="Arial" w:hAnsi="Arial" w:cs="Arial"/>
          <w:szCs w:val="24"/>
        </w:rPr>
      </w:pPr>
      <w:r>
        <w:rPr>
          <w:rFonts w:ascii="Arial" w:hAnsi="Arial"/>
        </w:rPr>
        <w:t xml:space="preserve">Lege horrek agintzen du erregelamendu bidez erregistro bat sortu behar dela, Eusko Jaurlaritzan babes zibilaren eta larrialdien arloko eskumena duen zuzendaritzari atxikita, eta bertan jasoko direla suteen prebentzio eta </w:t>
      </w:r>
      <w:proofErr w:type="spellStart"/>
      <w:r>
        <w:rPr>
          <w:rFonts w:ascii="Arial" w:hAnsi="Arial"/>
        </w:rPr>
        <w:t>itzalketako</w:t>
      </w:r>
      <w:proofErr w:type="spellEnd"/>
      <w:r>
        <w:rPr>
          <w:rFonts w:ascii="Arial" w:hAnsi="Arial"/>
        </w:rPr>
        <w:t xml:space="preserve"> eta salbamenduko zerbitzuetako langile guztiak. Erregistro horrek datu pertsonalak babesteko araudian xedatutakoa bete beharko du.</w:t>
      </w:r>
    </w:p>
    <w:p w14:paraId="162B56BD" w14:textId="77777777" w:rsidR="00BE4F3A" w:rsidRPr="005577EA" w:rsidRDefault="00BE4F3A" w:rsidP="000313BA">
      <w:pPr>
        <w:jc w:val="both"/>
        <w:rPr>
          <w:rFonts w:ascii="Arial" w:hAnsi="Arial" w:cs="Arial"/>
          <w:szCs w:val="24"/>
        </w:rPr>
      </w:pPr>
    </w:p>
    <w:p w14:paraId="4BC9B99D" w14:textId="19878D7B" w:rsidR="000313BA" w:rsidRPr="005577EA" w:rsidRDefault="000313BA" w:rsidP="000313BA">
      <w:pPr>
        <w:jc w:val="both"/>
        <w:rPr>
          <w:rFonts w:ascii="Arial" w:hAnsi="Arial" w:cs="Arial"/>
          <w:szCs w:val="24"/>
        </w:rPr>
      </w:pPr>
      <w:r>
        <w:rPr>
          <w:rFonts w:ascii="Arial" w:hAnsi="Arial"/>
        </w:rPr>
        <w:t xml:space="preserve">Legearen III. kapituluak suteen prebentzio eta </w:t>
      </w:r>
      <w:proofErr w:type="spellStart"/>
      <w:r>
        <w:rPr>
          <w:rFonts w:ascii="Arial" w:hAnsi="Arial"/>
        </w:rPr>
        <w:t>itzalketako</w:t>
      </w:r>
      <w:proofErr w:type="spellEnd"/>
      <w:r>
        <w:rPr>
          <w:rFonts w:ascii="Arial" w:hAnsi="Arial"/>
        </w:rPr>
        <w:t xml:space="preserve"> eta salbamenduko EAEko administrazio publikoetako zerbitzuetako funtzionarioen estatutu-araubidearen ezaugarriak arautzen ditu; bertan jasotzen ez den guztian, EAEko administrazio publikoetako gainontzeko langileentzako araubidea bete beharko dute.</w:t>
      </w:r>
    </w:p>
    <w:p w14:paraId="4BC9B99E" w14:textId="77777777" w:rsidR="000313BA" w:rsidRPr="005577EA" w:rsidRDefault="000313BA" w:rsidP="000313BA">
      <w:pPr>
        <w:jc w:val="both"/>
        <w:rPr>
          <w:rFonts w:ascii="Arial" w:hAnsi="Arial" w:cs="Arial"/>
          <w:szCs w:val="24"/>
        </w:rPr>
      </w:pPr>
    </w:p>
    <w:p w14:paraId="4BC9B99F" w14:textId="77777777" w:rsidR="000313BA" w:rsidRPr="005577EA" w:rsidRDefault="000313BA" w:rsidP="000313BA">
      <w:pPr>
        <w:jc w:val="both"/>
        <w:rPr>
          <w:rFonts w:ascii="Arial" w:hAnsi="Arial" w:cs="Arial"/>
          <w:szCs w:val="24"/>
        </w:rPr>
      </w:pPr>
      <w:r>
        <w:rPr>
          <w:rFonts w:ascii="Arial" w:hAnsi="Arial"/>
        </w:rPr>
        <w:t>Ezaugarri horiek kontu hauekin dute lotura: kategoria eta sailkapen-multzoen definizioarekin; lanpostuan sartzearekin eta barne-sustapenarekin; lanpostuan sartzeko prestakuntza eta praktikaldiarekin; bigarren jarduerarekin, eta diziplina-araubidearekin.</w:t>
      </w:r>
    </w:p>
    <w:p w14:paraId="4BC9B9A0" w14:textId="77777777" w:rsidR="000313BA" w:rsidRPr="005577EA" w:rsidRDefault="000313BA" w:rsidP="000313BA">
      <w:pPr>
        <w:jc w:val="both"/>
        <w:rPr>
          <w:rFonts w:ascii="Arial" w:hAnsi="Arial" w:cs="Arial"/>
          <w:szCs w:val="24"/>
          <w:lang w:val="es-ES"/>
        </w:rPr>
      </w:pPr>
    </w:p>
    <w:p w14:paraId="4BC9B9A1" w14:textId="0FE3E095" w:rsidR="000313BA" w:rsidRPr="005577EA" w:rsidRDefault="000313BA" w:rsidP="000313BA">
      <w:pPr>
        <w:jc w:val="both"/>
        <w:rPr>
          <w:rFonts w:ascii="Arial" w:hAnsi="Arial" w:cs="Arial"/>
          <w:szCs w:val="24"/>
        </w:rPr>
      </w:pPr>
      <w:r>
        <w:rPr>
          <w:rFonts w:ascii="Arial" w:hAnsi="Arial"/>
        </w:rPr>
        <w:t xml:space="preserve">Zerbitzuetako funtzionarioak lerro hierarkiko bakar batean sartzen dira: suhiltzailea, kabua, sarjentua, </w:t>
      </w:r>
      <w:proofErr w:type="spellStart"/>
      <w:r>
        <w:rPr>
          <w:rFonts w:ascii="Arial" w:hAnsi="Arial"/>
        </w:rPr>
        <w:t>ofizialordea</w:t>
      </w:r>
      <w:proofErr w:type="spellEnd"/>
      <w:r>
        <w:rPr>
          <w:rFonts w:ascii="Arial" w:hAnsi="Arial"/>
        </w:rPr>
        <w:t>, ofiziala eta inspektorea. Kategoria bakoitzak dituen egitekoak modu orokorrean zehaztu dira, nahiz eta kontuan izan beharko den nola zehazten den zein diren lanpostuen zerrendetan lanpostu bakoitzaren eginkizun orokorrak eta zehatzak.</w:t>
      </w:r>
    </w:p>
    <w:p w14:paraId="4BC9B9A2" w14:textId="77777777" w:rsidR="000313BA" w:rsidRPr="005577EA" w:rsidRDefault="000313BA" w:rsidP="000313BA">
      <w:pPr>
        <w:jc w:val="both"/>
        <w:rPr>
          <w:rFonts w:ascii="Arial" w:hAnsi="Arial" w:cs="Arial"/>
          <w:szCs w:val="24"/>
          <w:lang w:val="es-ES"/>
        </w:rPr>
      </w:pPr>
    </w:p>
    <w:p w14:paraId="4BC9B9A3" w14:textId="77777777" w:rsidR="000313BA" w:rsidRPr="005577EA" w:rsidRDefault="000313BA" w:rsidP="000313BA">
      <w:pPr>
        <w:jc w:val="both"/>
        <w:rPr>
          <w:rFonts w:ascii="Arial" w:hAnsi="Arial" w:cs="Arial"/>
          <w:szCs w:val="24"/>
        </w:rPr>
      </w:pPr>
      <w:r>
        <w:rPr>
          <w:rFonts w:ascii="Arial" w:hAnsi="Arial"/>
        </w:rPr>
        <w:t>Arautu egin da zer baldintza bete behar diren kategoria bakoitzean sartzeko, txanda ireki bidez nahiz barne-sustapen bidez. Arautu da orobat zer prestakuntza eta zer praktikaldi dagokien.</w:t>
      </w:r>
    </w:p>
    <w:p w14:paraId="71C95193" w14:textId="77777777" w:rsidR="005230CF" w:rsidRDefault="005230CF" w:rsidP="000313BA">
      <w:pPr>
        <w:jc w:val="both"/>
        <w:rPr>
          <w:rFonts w:ascii="Arial" w:hAnsi="Arial" w:cs="Arial"/>
          <w:szCs w:val="24"/>
        </w:rPr>
      </w:pPr>
    </w:p>
    <w:p w14:paraId="4BC9B9A7" w14:textId="4B52A436" w:rsidR="000313BA" w:rsidRPr="005577EA" w:rsidRDefault="000313BA" w:rsidP="000313BA">
      <w:pPr>
        <w:jc w:val="both"/>
        <w:rPr>
          <w:rFonts w:ascii="Arial" w:hAnsi="Arial" w:cs="Arial"/>
          <w:szCs w:val="24"/>
        </w:rPr>
      </w:pPr>
      <w:r>
        <w:rPr>
          <w:rFonts w:ascii="Arial" w:hAnsi="Arial"/>
        </w:rPr>
        <w:t>Funtzionarioen eta zerbitzuetako suhiltzaile laguntzaileen diziplina-araubidea gainontzeko langile publikoek duten bera izango da, nahiz eta legean jasotzen diren ezaugarri bereziak izango dituzten.</w:t>
      </w:r>
    </w:p>
    <w:p w14:paraId="4BC9B9A8" w14:textId="77777777" w:rsidR="000313BA" w:rsidRPr="005577EA" w:rsidRDefault="000313BA" w:rsidP="000313BA">
      <w:pPr>
        <w:jc w:val="both"/>
        <w:rPr>
          <w:rFonts w:ascii="Arial" w:hAnsi="Arial" w:cs="Arial"/>
          <w:szCs w:val="24"/>
        </w:rPr>
      </w:pPr>
    </w:p>
    <w:p w14:paraId="4BC9B9AB" w14:textId="7AAD6350" w:rsidR="000313BA" w:rsidRPr="005577EA" w:rsidRDefault="000313BA" w:rsidP="000313BA">
      <w:pPr>
        <w:jc w:val="both"/>
        <w:rPr>
          <w:rFonts w:ascii="Arial" w:hAnsi="Arial" w:cs="Arial"/>
          <w:szCs w:val="24"/>
        </w:rPr>
      </w:pPr>
      <w:r>
        <w:rPr>
          <w:rFonts w:ascii="Arial" w:hAnsi="Arial"/>
        </w:rPr>
        <w:t xml:space="preserve">IV. kapituluan, enpresetan suteak itzaltzeko dauden zerbitzuak arautzen dira; enpresako suhiltzaile kontzeptua zehazten du, eta pertsona horiek Polizia eta </w:t>
      </w:r>
      <w:r>
        <w:rPr>
          <w:rFonts w:ascii="Arial" w:hAnsi="Arial"/>
        </w:rPr>
        <w:lastRenderedPageBreak/>
        <w:t xml:space="preserve">Larrialdietako Euskal Akademiak emandako egiaztagiria beharko dutela ezartzen du. Akademiak zehaztutako prestakuntza gainditu beharko dute. Era berean, langileok lanean ari diren enpresan norberaren burua babesteko plan bat abian jartzean edo enpresari eragiten dion babes zibileko plan bat abian jartzean pertsona horiek zer egin beharko duten ere zehazten da. </w:t>
      </w:r>
    </w:p>
    <w:p w14:paraId="4BC9B9AC" w14:textId="77777777" w:rsidR="000313BA" w:rsidRPr="005577EA" w:rsidRDefault="000313BA" w:rsidP="000313BA">
      <w:pPr>
        <w:jc w:val="both"/>
        <w:rPr>
          <w:rFonts w:ascii="Arial" w:hAnsi="Arial" w:cs="Arial"/>
          <w:szCs w:val="24"/>
        </w:rPr>
      </w:pPr>
    </w:p>
    <w:p w14:paraId="0A16FD89" w14:textId="77777777" w:rsidR="00912853" w:rsidRDefault="000313BA" w:rsidP="000313BA">
      <w:pPr>
        <w:jc w:val="both"/>
        <w:rPr>
          <w:rFonts w:ascii="Arial" w:hAnsi="Arial" w:cs="Arial"/>
          <w:szCs w:val="24"/>
        </w:rPr>
      </w:pPr>
      <w:r>
        <w:rPr>
          <w:rFonts w:ascii="Arial" w:hAnsi="Arial"/>
        </w:rPr>
        <w:t>Legea xedapen gehigarri, iragankor, indargabetzaile eta azken xedapen batzuekin amaitzen da.</w:t>
      </w:r>
    </w:p>
    <w:p w14:paraId="225183BA" w14:textId="77777777" w:rsidR="00912853" w:rsidRDefault="00912853" w:rsidP="000313BA">
      <w:pPr>
        <w:jc w:val="both"/>
        <w:rPr>
          <w:rFonts w:ascii="Arial" w:hAnsi="Arial" w:cs="Arial"/>
          <w:szCs w:val="24"/>
        </w:rPr>
      </w:pPr>
    </w:p>
    <w:p w14:paraId="26DBEA63" w14:textId="11A745FA" w:rsidR="00912853" w:rsidRPr="00A92C5C" w:rsidRDefault="00F175CA" w:rsidP="000313BA">
      <w:pPr>
        <w:jc w:val="both"/>
        <w:rPr>
          <w:rFonts w:ascii="Arial" w:hAnsi="Arial" w:cs="Arial"/>
          <w:szCs w:val="24"/>
        </w:rPr>
      </w:pPr>
      <w:r>
        <w:rPr>
          <w:rFonts w:ascii="Arial" w:hAnsi="Arial"/>
        </w:rPr>
        <w:t>Xedapen gehigarriak jasotzen du zerbitzu horietan sartzeko eta espezializatzeko prestakuntza-jarduera, EAEko Poliziaren eta Larrialdietako Zerbitzuen Ikastegiak emana.</w:t>
      </w:r>
    </w:p>
    <w:p w14:paraId="29CF2E86" w14:textId="77777777" w:rsidR="00912853" w:rsidRPr="00A92C5C" w:rsidRDefault="00912853" w:rsidP="000313BA">
      <w:pPr>
        <w:jc w:val="both"/>
        <w:rPr>
          <w:rFonts w:ascii="Arial" w:hAnsi="Arial" w:cs="Arial"/>
          <w:szCs w:val="24"/>
        </w:rPr>
      </w:pPr>
    </w:p>
    <w:p w14:paraId="4BC9B9AD" w14:textId="759DDF28" w:rsidR="000313BA" w:rsidRDefault="00326296" w:rsidP="000313BA">
      <w:pPr>
        <w:jc w:val="both"/>
        <w:rPr>
          <w:rFonts w:ascii="Arial" w:hAnsi="Arial" w:cs="Arial"/>
          <w:szCs w:val="24"/>
        </w:rPr>
      </w:pPr>
      <w:r>
        <w:rPr>
          <w:rFonts w:ascii="Arial" w:hAnsi="Arial"/>
        </w:rPr>
        <w:t>Zenbait xedapen iragankor ditu, gai hauei buruzkoak: zerbitzuen barne-erregelamenduak egokitzeko epeak; zerbitzuen kategoria zaharrak legean jasotakoetara egokitzea eta langileak kategoria berrietan sartzeko bideak; azkenik, enpresako suhiltzaile gisa gaitzea arau hau indarrean sartu aurretik eginkizun horietan ari ziren pertsonak.</w:t>
      </w:r>
    </w:p>
    <w:p w14:paraId="41A0682D" w14:textId="68EF05F8" w:rsidR="00032956" w:rsidRDefault="00032956" w:rsidP="000313BA">
      <w:pPr>
        <w:jc w:val="both"/>
        <w:rPr>
          <w:rFonts w:ascii="Arial" w:hAnsi="Arial" w:cs="Arial"/>
          <w:szCs w:val="24"/>
        </w:rPr>
      </w:pPr>
    </w:p>
    <w:p w14:paraId="34C4FB4C" w14:textId="019C8220" w:rsidR="00032956" w:rsidRPr="005577EA" w:rsidRDefault="00032956" w:rsidP="000313BA">
      <w:pPr>
        <w:jc w:val="both"/>
        <w:rPr>
          <w:rFonts w:ascii="Arial" w:hAnsi="Arial" w:cs="Arial"/>
          <w:szCs w:val="24"/>
        </w:rPr>
      </w:pPr>
      <w:r>
        <w:rPr>
          <w:rFonts w:ascii="Arial" w:hAnsi="Arial"/>
        </w:rPr>
        <w:t>Bukatzeko, azken xedapenak Euskadiko Segurtasun Publikoaren Sistema antolatzeko ekainaren 28ko 15/2012 Legearen aldaketa puntualari eta lege hau indarrean jartzeari buruzkoak dira.</w:t>
      </w:r>
    </w:p>
    <w:p w14:paraId="4BC9B9AE" w14:textId="77777777" w:rsidR="000313BA" w:rsidRPr="005577EA" w:rsidRDefault="000313BA" w:rsidP="000313BA">
      <w:pPr>
        <w:rPr>
          <w:rFonts w:ascii="Arial" w:hAnsi="Arial" w:cs="Arial"/>
          <w:szCs w:val="24"/>
        </w:rPr>
      </w:pPr>
      <w:r>
        <w:br w:type="page"/>
      </w:r>
    </w:p>
    <w:p w14:paraId="4BC9B9AF" w14:textId="77777777" w:rsidR="000313BA" w:rsidRPr="005577EA" w:rsidRDefault="000313BA" w:rsidP="000313BA">
      <w:pPr>
        <w:jc w:val="center"/>
        <w:rPr>
          <w:rFonts w:ascii="Arial" w:hAnsi="Arial" w:cs="Arial"/>
          <w:b/>
          <w:color w:val="0070C0"/>
          <w:szCs w:val="28"/>
        </w:rPr>
      </w:pPr>
      <w:r>
        <w:rPr>
          <w:rFonts w:ascii="Arial" w:hAnsi="Arial"/>
          <w:b/>
          <w:color w:val="0070C0"/>
        </w:rPr>
        <w:lastRenderedPageBreak/>
        <w:t>I. KAPITULUA</w:t>
      </w:r>
    </w:p>
    <w:p w14:paraId="4BC9B9B0" w14:textId="48B79645" w:rsidR="000313BA" w:rsidRPr="005577EA" w:rsidRDefault="00DC697B" w:rsidP="000313BA">
      <w:pPr>
        <w:jc w:val="center"/>
        <w:rPr>
          <w:rFonts w:ascii="Arial" w:hAnsi="Arial" w:cs="Arial"/>
          <w:b/>
          <w:color w:val="0070C0"/>
          <w:szCs w:val="28"/>
        </w:rPr>
      </w:pPr>
      <w:r>
        <w:rPr>
          <w:rFonts w:ascii="Arial" w:hAnsi="Arial"/>
          <w:b/>
          <w:color w:val="0070C0"/>
        </w:rPr>
        <w:t>XEDAPEN OROKORRAK.</w:t>
      </w:r>
    </w:p>
    <w:p w14:paraId="4BC9B9B1" w14:textId="77777777" w:rsidR="000313BA" w:rsidRPr="005577EA" w:rsidRDefault="000313BA" w:rsidP="000313BA">
      <w:pPr>
        <w:jc w:val="both"/>
        <w:rPr>
          <w:rFonts w:ascii="Arial" w:hAnsi="Arial" w:cs="Arial"/>
          <w:b/>
          <w:color w:val="0070C0"/>
          <w:szCs w:val="24"/>
        </w:rPr>
      </w:pPr>
    </w:p>
    <w:p w14:paraId="4BC9B9B2" w14:textId="60CA594D" w:rsidR="000313BA" w:rsidRPr="005577EA" w:rsidRDefault="000313BA" w:rsidP="000313BA">
      <w:pPr>
        <w:jc w:val="both"/>
        <w:rPr>
          <w:rFonts w:ascii="Arial" w:hAnsi="Arial" w:cs="Arial"/>
          <w:b/>
          <w:color w:val="0070C0"/>
          <w:szCs w:val="24"/>
        </w:rPr>
      </w:pPr>
      <w:r>
        <w:rPr>
          <w:rFonts w:ascii="Arial" w:hAnsi="Arial"/>
          <w:b/>
          <w:color w:val="0070C0"/>
        </w:rPr>
        <w:t>1. artikulua.- Xedea eta aplikazio-eremua.</w:t>
      </w:r>
    </w:p>
    <w:p w14:paraId="4BC9B9B3" w14:textId="77777777" w:rsidR="000313BA" w:rsidRPr="005577EA" w:rsidRDefault="000313BA" w:rsidP="000313BA">
      <w:pPr>
        <w:jc w:val="both"/>
        <w:rPr>
          <w:rFonts w:ascii="Arial" w:hAnsi="Arial" w:cs="Arial"/>
          <w:szCs w:val="24"/>
        </w:rPr>
      </w:pPr>
    </w:p>
    <w:p w14:paraId="4BC9B9B4" w14:textId="77777777" w:rsidR="000313BA" w:rsidRPr="005577EA" w:rsidRDefault="000313BA" w:rsidP="000313BA">
      <w:pPr>
        <w:jc w:val="both"/>
        <w:rPr>
          <w:rFonts w:ascii="Arial" w:hAnsi="Arial" w:cs="Arial"/>
          <w:szCs w:val="24"/>
        </w:rPr>
      </w:pPr>
      <w:r>
        <w:rPr>
          <w:rFonts w:ascii="Arial" w:hAnsi="Arial"/>
        </w:rPr>
        <w:t xml:space="preserve">1.- Lege honen xedea da Euskal Autonomia Erkidegoan suteen prebentzio eta </w:t>
      </w:r>
      <w:proofErr w:type="spellStart"/>
      <w:r>
        <w:rPr>
          <w:rFonts w:ascii="Arial" w:hAnsi="Arial"/>
        </w:rPr>
        <w:t>itzalketako</w:t>
      </w:r>
      <w:proofErr w:type="spellEnd"/>
      <w:r>
        <w:rPr>
          <w:rFonts w:ascii="Arial" w:hAnsi="Arial"/>
        </w:rPr>
        <w:t xml:space="preserve"> eta salbamenduko jarduera arautzea eta euskal administrazio publikoetan era horretako lanak egiten dituzten zerbitzuak nahiz zerbitzuotako langileen estatutu-araubidea arautzea.</w:t>
      </w:r>
    </w:p>
    <w:p w14:paraId="4BC9B9B5" w14:textId="77777777" w:rsidR="000313BA" w:rsidRPr="005577EA" w:rsidRDefault="000313BA" w:rsidP="000313BA">
      <w:pPr>
        <w:jc w:val="both"/>
        <w:rPr>
          <w:rFonts w:ascii="Arial" w:hAnsi="Arial" w:cs="Arial"/>
          <w:szCs w:val="24"/>
        </w:rPr>
      </w:pPr>
    </w:p>
    <w:p w14:paraId="4BC9B9B6" w14:textId="77777777" w:rsidR="000313BA" w:rsidRPr="005577EA" w:rsidRDefault="000313BA" w:rsidP="000313BA">
      <w:pPr>
        <w:jc w:val="both"/>
        <w:rPr>
          <w:rFonts w:ascii="Arial" w:hAnsi="Arial" w:cs="Arial"/>
          <w:szCs w:val="24"/>
        </w:rPr>
      </w:pPr>
      <w:r>
        <w:rPr>
          <w:rFonts w:ascii="Arial" w:hAnsi="Arial"/>
        </w:rPr>
        <w:t>2.- Lege honek honako hauei eragingo die:</w:t>
      </w:r>
    </w:p>
    <w:p w14:paraId="4BC9B9B7" w14:textId="77777777" w:rsidR="000313BA" w:rsidRPr="005577EA" w:rsidRDefault="000313BA" w:rsidP="000313BA">
      <w:pPr>
        <w:jc w:val="both"/>
        <w:rPr>
          <w:rFonts w:ascii="Arial" w:hAnsi="Arial" w:cs="Arial"/>
          <w:szCs w:val="24"/>
        </w:rPr>
      </w:pPr>
    </w:p>
    <w:p w14:paraId="4BC9B9B8" w14:textId="77777777" w:rsidR="000313BA" w:rsidRPr="005577EA" w:rsidRDefault="000313BA" w:rsidP="000313BA">
      <w:pPr>
        <w:jc w:val="both"/>
        <w:rPr>
          <w:rFonts w:ascii="Arial" w:hAnsi="Arial" w:cs="Arial"/>
          <w:szCs w:val="24"/>
        </w:rPr>
      </w:pPr>
      <w:r>
        <w:rPr>
          <w:rFonts w:ascii="Arial" w:hAnsi="Arial"/>
        </w:rPr>
        <w:t xml:space="preserve">a) EAEko administrazio publikoetako suteen prebentzio eta </w:t>
      </w:r>
      <w:proofErr w:type="spellStart"/>
      <w:r>
        <w:rPr>
          <w:rFonts w:ascii="Arial" w:hAnsi="Arial"/>
        </w:rPr>
        <w:t>itzalketako</w:t>
      </w:r>
      <w:proofErr w:type="spellEnd"/>
      <w:r>
        <w:rPr>
          <w:rFonts w:ascii="Arial" w:hAnsi="Arial"/>
        </w:rPr>
        <w:t xml:space="preserve"> eta salbamenduko zerbitzuei eta horietan diharduten langileei. </w:t>
      </w:r>
    </w:p>
    <w:p w14:paraId="4BC9B9BB" w14:textId="77777777" w:rsidR="000313BA" w:rsidRPr="005577EA" w:rsidRDefault="000313BA" w:rsidP="000313BA">
      <w:pPr>
        <w:jc w:val="both"/>
        <w:rPr>
          <w:rFonts w:ascii="Arial" w:hAnsi="Arial" w:cs="Arial"/>
          <w:szCs w:val="24"/>
        </w:rPr>
      </w:pPr>
    </w:p>
    <w:p w14:paraId="4BC9B9BC" w14:textId="2C491765" w:rsidR="000313BA" w:rsidRPr="005577EA" w:rsidRDefault="002C6531" w:rsidP="000313BA">
      <w:pPr>
        <w:jc w:val="both"/>
        <w:rPr>
          <w:rFonts w:ascii="Arial" w:hAnsi="Arial" w:cs="Arial"/>
          <w:szCs w:val="24"/>
        </w:rPr>
      </w:pPr>
      <w:r>
        <w:rPr>
          <w:rFonts w:ascii="Arial" w:hAnsi="Arial"/>
        </w:rPr>
        <w:t>b) Euskal Autonomia Erkidegoan enpresako suhiltzaile gisa diharduten suhiltzaile-zerbitzuei.</w:t>
      </w:r>
    </w:p>
    <w:p w14:paraId="4BC9B9BE" w14:textId="77777777" w:rsidR="000313BA" w:rsidRPr="005577EA" w:rsidRDefault="000313BA" w:rsidP="000313BA">
      <w:pPr>
        <w:jc w:val="both"/>
        <w:rPr>
          <w:rFonts w:ascii="Arial" w:hAnsi="Arial" w:cs="Arial"/>
          <w:szCs w:val="24"/>
        </w:rPr>
      </w:pPr>
    </w:p>
    <w:p w14:paraId="4BC9B9BF" w14:textId="58DAB68B" w:rsidR="000313BA" w:rsidRPr="005577EA" w:rsidRDefault="00DC697B" w:rsidP="000313BA">
      <w:pPr>
        <w:jc w:val="both"/>
        <w:rPr>
          <w:rFonts w:ascii="Arial" w:hAnsi="Arial" w:cs="Arial"/>
          <w:b/>
          <w:color w:val="0070C0"/>
          <w:szCs w:val="24"/>
        </w:rPr>
      </w:pPr>
      <w:r>
        <w:rPr>
          <w:rFonts w:ascii="Arial" w:hAnsi="Arial"/>
          <w:b/>
          <w:color w:val="0070C0"/>
        </w:rPr>
        <w:t>2. artikulua.- Helburuak.</w:t>
      </w:r>
    </w:p>
    <w:p w14:paraId="4BC9B9C0" w14:textId="77777777" w:rsidR="000313BA" w:rsidRPr="005577EA" w:rsidRDefault="000313BA" w:rsidP="000313BA">
      <w:pPr>
        <w:jc w:val="both"/>
        <w:rPr>
          <w:rFonts w:ascii="Arial" w:hAnsi="Arial" w:cs="Arial"/>
          <w:szCs w:val="24"/>
        </w:rPr>
      </w:pPr>
    </w:p>
    <w:p w14:paraId="4BC9B9C1" w14:textId="10180063" w:rsidR="000313BA" w:rsidRPr="005577EA" w:rsidRDefault="000313BA" w:rsidP="000313BA">
      <w:pPr>
        <w:jc w:val="both"/>
        <w:rPr>
          <w:rFonts w:ascii="Arial" w:hAnsi="Arial" w:cs="Arial"/>
          <w:szCs w:val="24"/>
        </w:rPr>
      </w:pPr>
      <w:r>
        <w:rPr>
          <w:rFonts w:ascii="Arial" w:hAnsi="Arial"/>
        </w:rPr>
        <w:t xml:space="preserve">Lege honen helburua da Euskal Autonomia Erkidegoan eskaini ahal izatea suteen prebentzio eta </w:t>
      </w:r>
      <w:proofErr w:type="spellStart"/>
      <w:r>
        <w:rPr>
          <w:rFonts w:ascii="Arial" w:hAnsi="Arial"/>
        </w:rPr>
        <w:t>itzalketako</w:t>
      </w:r>
      <w:proofErr w:type="spellEnd"/>
      <w:r>
        <w:rPr>
          <w:rFonts w:ascii="Arial" w:hAnsi="Arial"/>
        </w:rPr>
        <w:t xml:space="preserve"> eta salbamenduko zerbitzua, legean jasotzen den moduan, eta zerbitzu horietan elkarrekin eta larrialdietako beste zerbitzu batzuekin koordinaturik aritzeko bideak aurreikustea. Hori guztia gai honetan eskumenak dituzten administrazioen autonomia errespetatuta egingo da.</w:t>
      </w:r>
    </w:p>
    <w:p w14:paraId="4BC9B9C2" w14:textId="77777777" w:rsidR="000313BA" w:rsidRPr="005577EA" w:rsidRDefault="000313BA" w:rsidP="000313BA">
      <w:pPr>
        <w:jc w:val="both"/>
        <w:rPr>
          <w:rFonts w:ascii="Arial" w:hAnsi="Arial" w:cs="Arial"/>
          <w:szCs w:val="24"/>
        </w:rPr>
      </w:pPr>
    </w:p>
    <w:p w14:paraId="4BC9B9C3" w14:textId="77777777" w:rsidR="000313BA" w:rsidRPr="005577EA" w:rsidRDefault="000313BA" w:rsidP="000313BA">
      <w:pPr>
        <w:jc w:val="both"/>
        <w:rPr>
          <w:rFonts w:ascii="Arial" w:hAnsi="Arial" w:cs="Arial"/>
          <w:color w:val="0070C0"/>
          <w:szCs w:val="24"/>
        </w:rPr>
      </w:pPr>
    </w:p>
    <w:p w14:paraId="4BC9B9C4" w14:textId="77777777" w:rsidR="000313BA" w:rsidRPr="005577EA" w:rsidRDefault="000313BA" w:rsidP="000313BA">
      <w:pPr>
        <w:jc w:val="center"/>
        <w:rPr>
          <w:rFonts w:ascii="Arial" w:hAnsi="Arial" w:cs="Arial"/>
          <w:b/>
          <w:color w:val="0070C0"/>
          <w:szCs w:val="28"/>
        </w:rPr>
      </w:pPr>
      <w:r>
        <w:rPr>
          <w:rFonts w:ascii="Arial" w:hAnsi="Arial"/>
          <w:b/>
          <w:color w:val="0070C0"/>
        </w:rPr>
        <w:t>II. KAPITULUA.-</w:t>
      </w:r>
    </w:p>
    <w:p w14:paraId="4BC9B9C5" w14:textId="63448CBB" w:rsidR="000313BA" w:rsidRPr="005577EA" w:rsidRDefault="000313BA" w:rsidP="000313BA">
      <w:pPr>
        <w:jc w:val="center"/>
        <w:rPr>
          <w:rFonts w:ascii="Arial" w:hAnsi="Arial" w:cs="Arial"/>
          <w:b/>
          <w:color w:val="0070C0"/>
          <w:sz w:val="28"/>
          <w:szCs w:val="28"/>
        </w:rPr>
      </w:pPr>
      <w:r>
        <w:rPr>
          <w:rFonts w:ascii="Arial" w:hAnsi="Arial"/>
          <w:b/>
          <w:color w:val="0070C0"/>
        </w:rPr>
        <w:t xml:space="preserve"> EAE-KO ADMINISTRAZIO PUBLIKOETAKO SUTEEN PREBENTZIO ETA </w:t>
      </w:r>
      <w:proofErr w:type="spellStart"/>
      <w:r>
        <w:rPr>
          <w:rFonts w:ascii="Arial" w:hAnsi="Arial"/>
          <w:b/>
          <w:color w:val="0070C0"/>
        </w:rPr>
        <w:t>ITZALKETAKO</w:t>
      </w:r>
      <w:proofErr w:type="spellEnd"/>
      <w:r>
        <w:rPr>
          <w:rFonts w:ascii="Arial" w:hAnsi="Arial"/>
          <w:b/>
          <w:color w:val="0070C0"/>
        </w:rPr>
        <w:t xml:space="preserve"> ETA SALBAMENDUKO ZERBITZUAK.</w:t>
      </w:r>
    </w:p>
    <w:p w14:paraId="4BC9B9C6" w14:textId="77777777" w:rsidR="000313BA" w:rsidRPr="00E339A7" w:rsidRDefault="000313BA" w:rsidP="000313BA">
      <w:pPr>
        <w:jc w:val="both"/>
        <w:rPr>
          <w:rFonts w:ascii="Arial" w:hAnsi="Arial" w:cs="Arial"/>
          <w:b/>
          <w:color w:val="0070C0"/>
          <w:szCs w:val="28"/>
        </w:rPr>
      </w:pPr>
    </w:p>
    <w:p w14:paraId="4BC9B9C7" w14:textId="77777777" w:rsidR="000313BA" w:rsidRPr="00E339A7" w:rsidRDefault="000313BA" w:rsidP="000313BA">
      <w:pPr>
        <w:jc w:val="both"/>
        <w:rPr>
          <w:rFonts w:ascii="Arial" w:hAnsi="Arial" w:cs="Arial"/>
          <w:color w:val="0000FF"/>
          <w:szCs w:val="28"/>
        </w:rPr>
      </w:pPr>
    </w:p>
    <w:p w14:paraId="5D423FA3" w14:textId="77777777" w:rsidR="00DC697B" w:rsidRDefault="000313BA" w:rsidP="000B3A1E">
      <w:pPr>
        <w:jc w:val="center"/>
        <w:rPr>
          <w:rFonts w:ascii="Arial" w:hAnsi="Arial" w:cs="Arial"/>
          <w:b/>
          <w:color w:val="0070C0"/>
          <w:szCs w:val="24"/>
        </w:rPr>
      </w:pPr>
      <w:r>
        <w:rPr>
          <w:rFonts w:ascii="Arial" w:hAnsi="Arial"/>
          <w:b/>
          <w:color w:val="0070C0"/>
        </w:rPr>
        <w:t xml:space="preserve">1. ATALA.- </w:t>
      </w:r>
    </w:p>
    <w:p w14:paraId="4BC9B9C8" w14:textId="31576910" w:rsidR="000313BA" w:rsidRPr="005577EA" w:rsidRDefault="000313BA" w:rsidP="000B3A1E">
      <w:pPr>
        <w:jc w:val="center"/>
        <w:rPr>
          <w:rFonts w:ascii="Arial" w:hAnsi="Arial" w:cs="Arial"/>
          <w:b/>
          <w:color w:val="0070C0"/>
          <w:szCs w:val="24"/>
        </w:rPr>
      </w:pPr>
      <w:r>
        <w:rPr>
          <w:rFonts w:ascii="Arial" w:hAnsi="Arial"/>
          <w:b/>
          <w:color w:val="0070C0"/>
        </w:rPr>
        <w:t>ZERBITZUEN DEFINIZIOA ETA EZAUGARRIAK.</w:t>
      </w:r>
    </w:p>
    <w:p w14:paraId="4BC9B9CA" w14:textId="77777777" w:rsidR="000313BA" w:rsidRPr="005577EA" w:rsidRDefault="000313BA" w:rsidP="000313BA">
      <w:pPr>
        <w:jc w:val="both"/>
        <w:rPr>
          <w:rFonts w:ascii="Arial" w:hAnsi="Arial" w:cs="Arial"/>
          <w:b/>
          <w:color w:val="0070C0"/>
          <w:szCs w:val="24"/>
        </w:rPr>
      </w:pPr>
    </w:p>
    <w:p w14:paraId="4BC9B9CB" w14:textId="41C331AB" w:rsidR="000313BA" w:rsidRPr="005577EA" w:rsidRDefault="000313BA" w:rsidP="000313BA">
      <w:pPr>
        <w:jc w:val="both"/>
        <w:rPr>
          <w:rFonts w:ascii="Arial" w:hAnsi="Arial" w:cs="Arial"/>
          <w:b/>
          <w:color w:val="0070C0"/>
          <w:szCs w:val="24"/>
        </w:rPr>
      </w:pPr>
      <w:r>
        <w:rPr>
          <w:rFonts w:ascii="Arial" w:hAnsi="Arial"/>
          <w:b/>
          <w:color w:val="0070C0"/>
        </w:rPr>
        <w:t>3. artikulua.- Izaera eta eginkizunak.</w:t>
      </w:r>
    </w:p>
    <w:p w14:paraId="4BC9B9CC" w14:textId="77777777" w:rsidR="000313BA" w:rsidRPr="005577EA" w:rsidRDefault="000313BA" w:rsidP="000313BA">
      <w:pPr>
        <w:jc w:val="both"/>
        <w:rPr>
          <w:rFonts w:ascii="Arial" w:hAnsi="Arial" w:cs="Arial"/>
          <w:szCs w:val="24"/>
        </w:rPr>
      </w:pPr>
    </w:p>
    <w:p w14:paraId="4BC9B9CD" w14:textId="63229368" w:rsidR="000313BA" w:rsidRPr="005577EA" w:rsidRDefault="000313BA" w:rsidP="000313BA">
      <w:pPr>
        <w:jc w:val="both"/>
        <w:rPr>
          <w:rFonts w:ascii="Arial" w:hAnsi="Arial" w:cs="Arial"/>
          <w:szCs w:val="24"/>
        </w:rPr>
      </w:pPr>
      <w:r>
        <w:rPr>
          <w:rFonts w:ascii="Arial" w:hAnsi="Arial"/>
        </w:rPr>
        <w:t xml:space="preserve">1.- Suteen prebentzio eta </w:t>
      </w:r>
      <w:proofErr w:type="spellStart"/>
      <w:r>
        <w:rPr>
          <w:rFonts w:ascii="Arial" w:hAnsi="Arial"/>
        </w:rPr>
        <w:t>itzalketako</w:t>
      </w:r>
      <w:proofErr w:type="spellEnd"/>
      <w:r>
        <w:rPr>
          <w:rFonts w:ascii="Arial" w:hAnsi="Arial"/>
        </w:rPr>
        <w:t xml:space="preserve"> eta salbamenduko EAEko administrazioetako zerbitzuak oinarrizko zerbitzuetako batzuk dira larrialdietako eta babes zibileko euskal sistemaren barruan, hala xedatuta baitago Euskadiko Segurtasun Publikoaren Sistema antolatzeko ekainaren 28ko 15/2012 Legearen 60.2.d artikuluan.</w:t>
      </w:r>
    </w:p>
    <w:p w14:paraId="4BC9B9CE" w14:textId="77777777" w:rsidR="000313BA" w:rsidRPr="005577EA" w:rsidRDefault="000313BA" w:rsidP="000313BA">
      <w:pPr>
        <w:jc w:val="both"/>
        <w:rPr>
          <w:rFonts w:ascii="Arial" w:hAnsi="Arial" w:cs="Arial"/>
          <w:szCs w:val="24"/>
        </w:rPr>
      </w:pPr>
    </w:p>
    <w:p w14:paraId="4BC9B9CF" w14:textId="77777777" w:rsidR="000313BA" w:rsidRPr="005577EA" w:rsidRDefault="000313BA" w:rsidP="000313BA">
      <w:pPr>
        <w:jc w:val="both"/>
        <w:rPr>
          <w:rFonts w:ascii="Arial" w:hAnsi="Arial" w:cs="Arial"/>
          <w:szCs w:val="24"/>
        </w:rPr>
      </w:pPr>
      <w:r>
        <w:rPr>
          <w:rFonts w:ascii="Arial" w:hAnsi="Arial"/>
        </w:rPr>
        <w:t xml:space="preserve">2.- Suteen prebentzio eta </w:t>
      </w:r>
      <w:proofErr w:type="spellStart"/>
      <w:r>
        <w:rPr>
          <w:rFonts w:ascii="Arial" w:hAnsi="Arial"/>
        </w:rPr>
        <w:t>itzalketako</w:t>
      </w:r>
      <w:proofErr w:type="spellEnd"/>
      <w:r>
        <w:rPr>
          <w:rFonts w:ascii="Arial" w:hAnsi="Arial"/>
        </w:rPr>
        <w:t xml:space="preserve"> eta salbamenduaren arloan, eginkizun hauek dituzte: </w:t>
      </w:r>
    </w:p>
    <w:p w14:paraId="4BC9B9D0" w14:textId="77777777" w:rsidR="000313BA" w:rsidRPr="005577EA" w:rsidRDefault="000313BA" w:rsidP="000313BA">
      <w:pPr>
        <w:jc w:val="both"/>
        <w:rPr>
          <w:rFonts w:ascii="Arial" w:hAnsi="Arial" w:cs="Arial"/>
          <w:szCs w:val="24"/>
        </w:rPr>
      </w:pPr>
    </w:p>
    <w:p w14:paraId="4BC9B9D1" w14:textId="10F72BA1" w:rsidR="000313BA" w:rsidRPr="003F1DD5" w:rsidRDefault="000313BA" w:rsidP="003F1DD5">
      <w:pPr>
        <w:pStyle w:val="Zerrenda-paragrafoa"/>
        <w:numPr>
          <w:ilvl w:val="0"/>
          <w:numId w:val="2"/>
        </w:numPr>
        <w:jc w:val="both"/>
        <w:rPr>
          <w:rFonts w:ascii="Arial" w:hAnsi="Arial" w:cs="Arial"/>
          <w:szCs w:val="24"/>
        </w:rPr>
      </w:pPr>
      <w:r>
        <w:rPr>
          <w:rFonts w:ascii="Arial" w:hAnsi="Arial"/>
        </w:rPr>
        <w:t xml:space="preserve">Ezbeharra edo bestelako larrialdi-egoera bat gertatzean, suteak </w:t>
      </w:r>
      <w:proofErr w:type="spellStart"/>
      <w:r>
        <w:rPr>
          <w:rFonts w:ascii="Arial" w:hAnsi="Arial"/>
        </w:rPr>
        <w:t>prebenitzea</w:t>
      </w:r>
      <w:proofErr w:type="spellEnd"/>
      <w:r>
        <w:rPr>
          <w:rFonts w:ascii="Arial" w:hAnsi="Arial"/>
        </w:rPr>
        <w:t xml:space="preserve"> eta itzaltzea, eta arriskuan diren pertsonei lagundu eta ondasunak babestea.</w:t>
      </w:r>
    </w:p>
    <w:p w14:paraId="4BC9B9D2" w14:textId="77777777" w:rsidR="000313BA" w:rsidRPr="005577EA" w:rsidRDefault="000313BA" w:rsidP="000313BA">
      <w:pPr>
        <w:jc w:val="both"/>
        <w:rPr>
          <w:rFonts w:ascii="Arial" w:hAnsi="Arial" w:cs="Arial"/>
          <w:szCs w:val="24"/>
        </w:rPr>
      </w:pPr>
    </w:p>
    <w:p w14:paraId="49A03D05" w14:textId="77777777" w:rsidR="003F1DD5" w:rsidRDefault="000313BA" w:rsidP="000313BA">
      <w:pPr>
        <w:pStyle w:val="Zerrenda-paragrafoa"/>
        <w:numPr>
          <w:ilvl w:val="0"/>
          <w:numId w:val="2"/>
        </w:numPr>
        <w:jc w:val="both"/>
        <w:rPr>
          <w:rFonts w:ascii="Arial" w:hAnsi="Arial" w:cs="Arial"/>
          <w:szCs w:val="24"/>
        </w:rPr>
      </w:pPr>
      <w:r>
        <w:rPr>
          <w:rFonts w:ascii="Arial" w:hAnsi="Arial"/>
        </w:rPr>
        <w:lastRenderedPageBreak/>
        <w:t>Eskumenak dituzten lurraldean, suteen aurkako segurtasuna sustatzea; ikuskatze- eta prebentzio-lanak ere egin ahal izango dituzte, sutea izateko arriskua saihestu edo gutxitzeko eta indarrean den araudia betetzen dela ziurtatzeko.</w:t>
      </w:r>
    </w:p>
    <w:p w14:paraId="015123A3" w14:textId="77777777" w:rsidR="003F1DD5" w:rsidRPr="003F1DD5" w:rsidRDefault="003F1DD5" w:rsidP="003F1DD5">
      <w:pPr>
        <w:pStyle w:val="Zerrenda-paragrafoa"/>
        <w:rPr>
          <w:rFonts w:ascii="Arial" w:hAnsi="Arial" w:cs="Arial"/>
          <w:szCs w:val="24"/>
        </w:rPr>
      </w:pPr>
    </w:p>
    <w:p w14:paraId="0041CCB3" w14:textId="77777777" w:rsidR="003F1DD5" w:rsidRDefault="000313BA" w:rsidP="000313BA">
      <w:pPr>
        <w:pStyle w:val="Zerrenda-paragrafoa"/>
        <w:numPr>
          <w:ilvl w:val="0"/>
          <w:numId w:val="2"/>
        </w:numPr>
        <w:jc w:val="both"/>
        <w:rPr>
          <w:rFonts w:ascii="Arial" w:hAnsi="Arial" w:cs="Arial"/>
          <w:szCs w:val="24"/>
        </w:rPr>
      </w:pPr>
      <w:r>
        <w:rPr>
          <w:rFonts w:ascii="Arial" w:hAnsi="Arial"/>
        </w:rPr>
        <w:t xml:space="preserve">Suteak </w:t>
      </w:r>
      <w:proofErr w:type="spellStart"/>
      <w:r>
        <w:rPr>
          <w:rFonts w:ascii="Arial" w:hAnsi="Arial"/>
        </w:rPr>
        <w:t>prebenitu</w:t>
      </w:r>
      <w:proofErr w:type="spellEnd"/>
      <w:r>
        <w:rPr>
          <w:rFonts w:ascii="Arial" w:hAnsi="Arial"/>
        </w:rPr>
        <w:t xml:space="preserve">, suteei hedatzen utzi ez eta suteok eragin ditzaketen kalteak saihesteko, hartu beharreko neurrien berri eman, aholkuak eman eta hori guztia gizartean zabaltzea. </w:t>
      </w:r>
    </w:p>
    <w:p w14:paraId="3D3B5897" w14:textId="77777777" w:rsidR="003F1DD5" w:rsidRPr="003F1DD5" w:rsidRDefault="003F1DD5" w:rsidP="003F1DD5">
      <w:pPr>
        <w:pStyle w:val="Zerrenda-paragrafoa"/>
        <w:rPr>
          <w:rFonts w:ascii="Arial" w:hAnsi="Arial" w:cs="Arial"/>
          <w:szCs w:val="24"/>
        </w:rPr>
      </w:pPr>
    </w:p>
    <w:p w14:paraId="23035ED1" w14:textId="32009A20" w:rsidR="003F1DD5" w:rsidRDefault="000313BA" w:rsidP="000313BA">
      <w:pPr>
        <w:pStyle w:val="Zerrenda-paragrafoa"/>
        <w:numPr>
          <w:ilvl w:val="0"/>
          <w:numId w:val="2"/>
        </w:numPr>
        <w:jc w:val="both"/>
        <w:rPr>
          <w:rFonts w:ascii="Arial" w:hAnsi="Arial" w:cs="Arial"/>
          <w:szCs w:val="24"/>
        </w:rPr>
      </w:pPr>
      <w:r>
        <w:rPr>
          <w:rFonts w:ascii="Arial" w:hAnsi="Arial"/>
        </w:rPr>
        <w:t xml:space="preserve">Zabalkunde-kanpainak antolatzea eta horietan parte hartzea, jendeak hobeto ezagutu ditzan suteak nola </w:t>
      </w:r>
      <w:proofErr w:type="spellStart"/>
      <w:r>
        <w:rPr>
          <w:rFonts w:ascii="Arial" w:hAnsi="Arial"/>
        </w:rPr>
        <w:t>prebenitu</w:t>
      </w:r>
      <w:proofErr w:type="spellEnd"/>
      <w:r>
        <w:rPr>
          <w:rFonts w:ascii="Arial" w:hAnsi="Arial"/>
        </w:rPr>
        <w:t xml:space="preserve"> eta suteetan nola jokatu xedatzen duten arauak.</w:t>
      </w:r>
    </w:p>
    <w:p w14:paraId="6D1BFB09" w14:textId="77777777" w:rsidR="003F1DD5" w:rsidRPr="003F1DD5" w:rsidRDefault="003F1DD5" w:rsidP="003F1DD5">
      <w:pPr>
        <w:pStyle w:val="Zerrenda-paragrafoa"/>
        <w:rPr>
          <w:rFonts w:ascii="Arial" w:hAnsi="Arial" w:cs="Arial"/>
          <w:szCs w:val="24"/>
        </w:rPr>
      </w:pPr>
    </w:p>
    <w:p w14:paraId="4BC9B9D9" w14:textId="75965337" w:rsidR="000313BA" w:rsidRPr="003F1DD5" w:rsidRDefault="000313BA" w:rsidP="000313BA">
      <w:pPr>
        <w:pStyle w:val="Zerrenda-paragrafoa"/>
        <w:numPr>
          <w:ilvl w:val="0"/>
          <w:numId w:val="2"/>
        </w:numPr>
        <w:jc w:val="both"/>
        <w:rPr>
          <w:rFonts w:ascii="Arial" w:hAnsi="Arial" w:cs="Arial"/>
          <w:szCs w:val="24"/>
        </w:rPr>
      </w:pPr>
      <w:r>
        <w:rPr>
          <w:rFonts w:ascii="Arial" w:hAnsi="Arial"/>
        </w:rPr>
        <w:t>Suteen aurka babesteko teknikak, instalazioak eta sistemak aztertzea.</w:t>
      </w:r>
    </w:p>
    <w:p w14:paraId="4BC9B9DA" w14:textId="77777777" w:rsidR="000313BA" w:rsidRPr="005577EA" w:rsidRDefault="000313BA" w:rsidP="000313BA">
      <w:pPr>
        <w:jc w:val="both"/>
        <w:rPr>
          <w:rFonts w:ascii="Arial" w:hAnsi="Arial" w:cs="Arial"/>
          <w:szCs w:val="24"/>
        </w:rPr>
      </w:pPr>
    </w:p>
    <w:p w14:paraId="4BC9B9DB" w14:textId="4139887F" w:rsidR="000313BA" w:rsidRPr="005577EA" w:rsidRDefault="000313BA" w:rsidP="000313BA">
      <w:pPr>
        <w:jc w:val="both"/>
        <w:rPr>
          <w:rFonts w:ascii="Arial" w:hAnsi="Arial" w:cs="Arial"/>
          <w:szCs w:val="24"/>
        </w:rPr>
      </w:pPr>
      <w:r>
        <w:rPr>
          <w:rFonts w:ascii="Arial" w:hAnsi="Arial"/>
        </w:rPr>
        <w:t>3.- Babes zibileko beste eginkizun batzuetan eta larrialdietako ekintzetan ere jardun behar dute, babes zibileko planen aurreikuspenekin eta taktika operatiboekin bat etorriz, eta bereziki:</w:t>
      </w:r>
    </w:p>
    <w:p w14:paraId="4BC9B9DC" w14:textId="77777777" w:rsidR="000313BA" w:rsidRPr="005577EA" w:rsidRDefault="000313BA" w:rsidP="000313BA">
      <w:pPr>
        <w:jc w:val="both"/>
        <w:rPr>
          <w:rFonts w:ascii="Arial" w:hAnsi="Arial" w:cs="Arial"/>
          <w:szCs w:val="24"/>
        </w:rPr>
      </w:pPr>
    </w:p>
    <w:p w14:paraId="50361DDA" w14:textId="7AECC17F" w:rsidR="003F1DD5" w:rsidRDefault="000313BA" w:rsidP="000313BA">
      <w:pPr>
        <w:pStyle w:val="Zerrenda-paragrafoa"/>
        <w:numPr>
          <w:ilvl w:val="0"/>
          <w:numId w:val="3"/>
        </w:numPr>
        <w:jc w:val="both"/>
        <w:rPr>
          <w:rFonts w:ascii="Arial" w:hAnsi="Arial" w:cs="Arial"/>
          <w:szCs w:val="24"/>
        </w:rPr>
      </w:pPr>
      <w:r>
        <w:rPr>
          <w:rFonts w:ascii="Arial" w:hAnsi="Arial"/>
        </w:rPr>
        <w:t>Babes zibileko planak eta taktika operatiboak ezartzeko lanetan parte hartzea.</w:t>
      </w:r>
    </w:p>
    <w:p w14:paraId="67C82C9B" w14:textId="77777777" w:rsidR="003F1DD5" w:rsidRDefault="003F1DD5" w:rsidP="003F1DD5">
      <w:pPr>
        <w:pStyle w:val="Zerrenda-paragrafoa"/>
        <w:jc w:val="both"/>
        <w:rPr>
          <w:rFonts w:ascii="Arial" w:hAnsi="Arial" w:cs="Arial"/>
          <w:szCs w:val="24"/>
        </w:rPr>
      </w:pPr>
    </w:p>
    <w:p w14:paraId="46142FA2" w14:textId="77777777" w:rsidR="003F1DD5" w:rsidRPr="003F1DD5" w:rsidRDefault="000313BA" w:rsidP="000313BA">
      <w:pPr>
        <w:pStyle w:val="Zerrenda-paragrafoa"/>
        <w:numPr>
          <w:ilvl w:val="0"/>
          <w:numId w:val="3"/>
        </w:numPr>
        <w:jc w:val="both"/>
        <w:rPr>
          <w:rFonts w:ascii="Arial" w:hAnsi="Arial" w:cs="Arial"/>
          <w:szCs w:val="24"/>
        </w:rPr>
      </w:pPr>
      <w:r>
        <w:rPr>
          <w:rFonts w:ascii="Arial" w:hAnsi="Arial"/>
        </w:rPr>
        <w:t>Berezkoak dituzten erreskate- eta salbamendu-lanak egitea.</w:t>
      </w:r>
    </w:p>
    <w:p w14:paraId="4E6722CE" w14:textId="77777777" w:rsidR="003F1DD5" w:rsidRPr="003F1DD5" w:rsidRDefault="003F1DD5" w:rsidP="003F1DD5">
      <w:pPr>
        <w:pStyle w:val="Zerrenda-paragrafoa"/>
        <w:rPr>
          <w:rFonts w:ascii="Arial" w:hAnsi="Arial" w:cs="Arial"/>
          <w:szCs w:val="24"/>
        </w:rPr>
      </w:pPr>
    </w:p>
    <w:p w14:paraId="2F368BD0" w14:textId="76C95FFE" w:rsidR="003F1DD5" w:rsidRPr="00A34B91" w:rsidRDefault="000313BA" w:rsidP="00A34B91">
      <w:pPr>
        <w:pStyle w:val="Zerrenda-paragrafoa"/>
        <w:numPr>
          <w:ilvl w:val="0"/>
          <w:numId w:val="3"/>
        </w:numPr>
        <w:jc w:val="both"/>
        <w:rPr>
          <w:rFonts w:ascii="Arial" w:hAnsi="Arial" w:cs="Arial"/>
          <w:szCs w:val="24"/>
        </w:rPr>
      </w:pPr>
      <w:r>
        <w:rPr>
          <w:rFonts w:ascii="Arial" w:hAnsi="Arial"/>
        </w:rPr>
        <w:t xml:space="preserve">Edozein larrialdi-egoeratan esku hartzea, </w:t>
      </w:r>
      <w:proofErr w:type="spellStart"/>
      <w:r>
        <w:rPr>
          <w:rFonts w:ascii="Arial" w:hAnsi="Arial"/>
        </w:rPr>
        <w:t>arriskuguneak</w:t>
      </w:r>
      <w:proofErr w:type="spellEnd"/>
      <w:r>
        <w:rPr>
          <w:rFonts w:ascii="Arial" w:hAnsi="Arial"/>
        </w:rPr>
        <w:t xml:space="preserve"> ezabatzeko eta arriskuan dauden pertsonei eta ondasunei laguntza emateko, zerbitzuotako kideen gaitasun berezia eta eskura dauden baliabide materialak egokiak izateagatik hala eskatzen zaienean; batez ere, teknologiaren arriskuetan, eta zirkulazioaren eta salgai eta bidaiarien garraioan gertatzen diren istripuen ondoriozkoetan.</w:t>
      </w:r>
    </w:p>
    <w:p w14:paraId="18BF9292" w14:textId="77777777" w:rsidR="003F1DD5" w:rsidRPr="003F1DD5" w:rsidRDefault="003F1DD5" w:rsidP="003F1DD5">
      <w:pPr>
        <w:pStyle w:val="Zerrenda-paragrafoa"/>
        <w:rPr>
          <w:rFonts w:ascii="Arial" w:hAnsi="Arial" w:cs="Arial"/>
          <w:szCs w:val="24"/>
        </w:rPr>
      </w:pPr>
    </w:p>
    <w:p w14:paraId="3F6D85E2" w14:textId="0EF5FAFD" w:rsidR="003F1DD5" w:rsidRDefault="000313BA" w:rsidP="000313BA">
      <w:pPr>
        <w:pStyle w:val="Zerrenda-paragrafoa"/>
        <w:numPr>
          <w:ilvl w:val="0"/>
          <w:numId w:val="3"/>
        </w:numPr>
        <w:jc w:val="both"/>
        <w:rPr>
          <w:rFonts w:ascii="Arial" w:hAnsi="Arial" w:cs="Arial"/>
          <w:szCs w:val="24"/>
        </w:rPr>
      </w:pPr>
      <w:r>
        <w:rPr>
          <w:rFonts w:ascii="Arial" w:hAnsi="Arial"/>
        </w:rPr>
        <w:t xml:space="preserve">Zuzendaritza aurreratuaren postuak zuzendu edo horietan parte hartzea, indarrean den plangintzak esaten </w:t>
      </w:r>
      <w:proofErr w:type="spellStart"/>
      <w:r>
        <w:rPr>
          <w:rFonts w:ascii="Arial" w:hAnsi="Arial"/>
        </w:rPr>
        <w:t>duenaren</w:t>
      </w:r>
      <w:proofErr w:type="spellEnd"/>
      <w:r>
        <w:rPr>
          <w:rFonts w:ascii="Arial" w:hAnsi="Arial"/>
        </w:rPr>
        <w:t xml:space="preserve"> arabera.</w:t>
      </w:r>
    </w:p>
    <w:p w14:paraId="566F3D18" w14:textId="77777777" w:rsidR="003F1DD5" w:rsidRPr="003F1DD5" w:rsidRDefault="003F1DD5" w:rsidP="003F1DD5">
      <w:pPr>
        <w:pStyle w:val="Zerrenda-paragrafoa"/>
        <w:rPr>
          <w:rFonts w:ascii="Arial" w:hAnsi="Arial" w:cs="Arial"/>
          <w:szCs w:val="24"/>
        </w:rPr>
      </w:pPr>
    </w:p>
    <w:p w14:paraId="61CD2780" w14:textId="258CAD90" w:rsidR="003F1DD5" w:rsidRDefault="000313BA" w:rsidP="000313BA">
      <w:pPr>
        <w:pStyle w:val="Zerrenda-paragrafoa"/>
        <w:numPr>
          <w:ilvl w:val="0"/>
          <w:numId w:val="3"/>
        </w:numPr>
        <w:jc w:val="both"/>
        <w:rPr>
          <w:rFonts w:ascii="Arial" w:hAnsi="Arial" w:cs="Arial"/>
          <w:szCs w:val="24"/>
        </w:rPr>
      </w:pPr>
      <w:r>
        <w:rPr>
          <w:rFonts w:ascii="Arial" w:hAnsi="Arial"/>
        </w:rPr>
        <w:t xml:space="preserve">Duten gaitasuna dela-eta parte hartzen duten istripuetan, horiei buruz ikertu eta informazioa ematea, eta baita agintari eskudunak hala eskatzen </w:t>
      </w:r>
      <w:proofErr w:type="spellStart"/>
      <w:r>
        <w:rPr>
          <w:rFonts w:ascii="Arial" w:hAnsi="Arial"/>
        </w:rPr>
        <w:t>dienean</w:t>
      </w:r>
      <w:proofErr w:type="spellEnd"/>
      <w:r>
        <w:rPr>
          <w:rFonts w:ascii="Arial" w:hAnsi="Arial"/>
        </w:rPr>
        <w:t>; batez ere suteak non sortu eta zerk eragin dituen jakiteko.</w:t>
      </w:r>
    </w:p>
    <w:p w14:paraId="62356FAE" w14:textId="77777777" w:rsidR="003F1DD5" w:rsidRPr="003F1DD5" w:rsidRDefault="003F1DD5" w:rsidP="003F1DD5">
      <w:pPr>
        <w:pStyle w:val="Zerrenda-paragrafoa"/>
        <w:rPr>
          <w:rFonts w:ascii="Arial" w:hAnsi="Arial" w:cs="Arial"/>
          <w:szCs w:val="24"/>
        </w:rPr>
      </w:pPr>
    </w:p>
    <w:p w14:paraId="7E0C01CA" w14:textId="4585EE60" w:rsidR="003F1DD5" w:rsidRDefault="000313BA" w:rsidP="000313BA">
      <w:pPr>
        <w:pStyle w:val="Zerrenda-paragrafoa"/>
        <w:numPr>
          <w:ilvl w:val="0"/>
          <w:numId w:val="3"/>
        </w:numPr>
        <w:jc w:val="both"/>
        <w:rPr>
          <w:rFonts w:ascii="Arial" w:hAnsi="Arial" w:cs="Arial"/>
          <w:szCs w:val="24"/>
        </w:rPr>
      </w:pPr>
      <w:r>
        <w:rPr>
          <w:rFonts w:ascii="Arial" w:hAnsi="Arial"/>
        </w:rPr>
        <w:t>Administrazio publikoek sustatutako babes zibilaren zabalkunde eta sentsibilizaziorako kanpainetan parte hartzea.</w:t>
      </w:r>
    </w:p>
    <w:p w14:paraId="4AE83358" w14:textId="77777777" w:rsidR="003F1DD5" w:rsidRPr="003F1DD5" w:rsidRDefault="003F1DD5" w:rsidP="003F1DD5">
      <w:pPr>
        <w:pStyle w:val="Zerrenda-paragrafoa"/>
        <w:rPr>
          <w:rFonts w:ascii="Arial" w:hAnsi="Arial" w:cs="Arial"/>
          <w:szCs w:val="24"/>
        </w:rPr>
      </w:pPr>
    </w:p>
    <w:p w14:paraId="03670605" w14:textId="752DB8BD" w:rsidR="003F1DD5" w:rsidRDefault="00352C0B" w:rsidP="000313BA">
      <w:pPr>
        <w:pStyle w:val="Zerrenda-paragrafoa"/>
        <w:numPr>
          <w:ilvl w:val="0"/>
          <w:numId w:val="3"/>
        </w:numPr>
        <w:jc w:val="both"/>
        <w:rPr>
          <w:rFonts w:ascii="Arial" w:hAnsi="Arial" w:cs="Arial"/>
          <w:szCs w:val="24"/>
        </w:rPr>
      </w:pPr>
      <w:r>
        <w:rPr>
          <w:rFonts w:ascii="Arial" w:hAnsi="Arial"/>
        </w:rPr>
        <w:t xml:space="preserve">Bere lurralde-eskumeneko eremuan segurtasuna sustatzea, pertsonen, ondasunen eta ondare kolektiboaren arriskuak murriztuz; horretarako, dagozkion ikuskapen- eta prebentzio-lanak egin ahal izango ditu. </w:t>
      </w:r>
    </w:p>
    <w:p w14:paraId="2AFD1A5B" w14:textId="77777777" w:rsidR="003F1DD5" w:rsidRPr="003F1DD5" w:rsidRDefault="003F1DD5" w:rsidP="003F1DD5">
      <w:pPr>
        <w:pStyle w:val="Zerrenda-paragrafoa"/>
        <w:rPr>
          <w:rFonts w:ascii="Arial" w:hAnsi="Arial" w:cs="Arial"/>
          <w:szCs w:val="24"/>
        </w:rPr>
      </w:pPr>
    </w:p>
    <w:p w14:paraId="4BC9B9E9" w14:textId="2D8C88C0" w:rsidR="000313BA" w:rsidRPr="003F1DD5" w:rsidRDefault="000313BA" w:rsidP="000313BA">
      <w:pPr>
        <w:pStyle w:val="Zerrenda-paragrafoa"/>
        <w:numPr>
          <w:ilvl w:val="0"/>
          <w:numId w:val="3"/>
        </w:numPr>
        <w:jc w:val="both"/>
        <w:rPr>
          <w:rFonts w:ascii="Arial" w:hAnsi="Arial" w:cs="Arial"/>
          <w:szCs w:val="24"/>
        </w:rPr>
      </w:pPr>
      <w:r>
        <w:rPr>
          <w:rFonts w:ascii="Arial" w:hAnsi="Arial"/>
        </w:rPr>
        <w:t xml:space="preserve">Indarrean den legeriak ematen dien beste edozein eginkizun, eta pertsonak eta ondasunak babestea helburu duen beste edozein, betiere beharrezkoak badira eta gertatutakoarekin </w:t>
      </w:r>
      <w:proofErr w:type="spellStart"/>
      <w:r>
        <w:rPr>
          <w:rFonts w:ascii="Arial" w:hAnsi="Arial"/>
        </w:rPr>
        <w:t>proportziodunak</w:t>
      </w:r>
      <w:proofErr w:type="spellEnd"/>
      <w:r>
        <w:rPr>
          <w:rFonts w:ascii="Arial" w:hAnsi="Arial"/>
        </w:rPr>
        <w:t>.</w:t>
      </w:r>
    </w:p>
    <w:p w14:paraId="4BC9B9EA" w14:textId="77777777" w:rsidR="000313BA" w:rsidRPr="005577EA" w:rsidRDefault="000313BA" w:rsidP="000313BA">
      <w:pPr>
        <w:jc w:val="both"/>
        <w:rPr>
          <w:rFonts w:ascii="Arial" w:hAnsi="Arial" w:cs="Arial"/>
          <w:szCs w:val="24"/>
        </w:rPr>
      </w:pPr>
    </w:p>
    <w:p w14:paraId="4BC9B9EB" w14:textId="54FC19E3" w:rsidR="000313BA" w:rsidRPr="005577EA" w:rsidRDefault="000313BA" w:rsidP="000313BA">
      <w:pPr>
        <w:jc w:val="both"/>
        <w:rPr>
          <w:rFonts w:ascii="Arial" w:hAnsi="Arial" w:cs="Arial"/>
          <w:szCs w:val="24"/>
        </w:rPr>
      </w:pPr>
      <w:r>
        <w:rPr>
          <w:rFonts w:ascii="Arial" w:hAnsi="Arial"/>
        </w:rPr>
        <w:lastRenderedPageBreak/>
        <w:t xml:space="preserve">4.- Suteen prebentzio eta </w:t>
      </w:r>
      <w:proofErr w:type="spellStart"/>
      <w:r>
        <w:rPr>
          <w:rFonts w:ascii="Arial" w:hAnsi="Arial"/>
        </w:rPr>
        <w:t>itzalketako</w:t>
      </w:r>
      <w:proofErr w:type="spellEnd"/>
      <w:r>
        <w:rPr>
          <w:rFonts w:ascii="Arial" w:hAnsi="Arial"/>
        </w:rPr>
        <w:t xml:space="preserve"> eta salbamenduko zerbitzuek interes publikoa duten beste zerbitzu batzuei laguntza teknikoa eskaini ahal izango diete, kontuan izanda kideek gaitasun berezia dutela eta eskura dituzten baliabide materialak egokiak diren neurrian.</w:t>
      </w:r>
    </w:p>
    <w:p w14:paraId="4BC9B9EC" w14:textId="77777777" w:rsidR="000313BA" w:rsidRPr="005577EA" w:rsidRDefault="000313BA" w:rsidP="000313BA">
      <w:pPr>
        <w:jc w:val="both"/>
        <w:rPr>
          <w:rFonts w:ascii="Arial" w:hAnsi="Arial" w:cs="Arial"/>
          <w:szCs w:val="24"/>
        </w:rPr>
      </w:pPr>
    </w:p>
    <w:p w14:paraId="4BC9B9ED" w14:textId="77777777" w:rsidR="000313BA" w:rsidRPr="005577EA" w:rsidRDefault="000313BA" w:rsidP="000313BA">
      <w:pPr>
        <w:jc w:val="both"/>
        <w:rPr>
          <w:rFonts w:ascii="Arial" w:hAnsi="Arial" w:cs="Arial"/>
          <w:szCs w:val="24"/>
        </w:rPr>
      </w:pPr>
      <w:r>
        <w:rPr>
          <w:rFonts w:ascii="Arial" w:hAnsi="Arial"/>
        </w:rPr>
        <w:t xml:space="preserve">5.- Suteen prebentzio eta </w:t>
      </w:r>
      <w:proofErr w:type="spellStart"/>
      <w:r>
        <w:rPr>
          <w:rFonts w:ascii="Arial" w:hAnsi="Arial"/>
        </w:rPr>
        <w:t>itzalketako</w:t>
      </w:r>
      <w:proofErr w:type="spellEnd"/>
      <w:r>
        <w:rPr>
          <w:rFonts w:ascii="Arial" w:hAnsi="Arial"/>
        </w:rPr>
        <w:t xml:space="preserve"> eta salbamenduko udal-zerbitzuek, </w:t>
      </w:r>
      <w:proofErr w:type="spellStart"/>
      <w:r>
        <w:rPr>
          <w:rFonts w:ascii="Arial" w:hAnsi="Arial"/>
        </w:rPr>
        <w:t>autoantolaketako</w:t>
      </w:r>
      <w:proofErr w:type="spellEnd"/>
      <w:r>
        <w:rPr>
          <w:rFonts w:ascii="Arial" w:hAnsi="Arial"/>
        </w:rPr>
        <w:t xml:space="preserve"> dituzten arauetan xedatutakoaren barruan eta kualifikazio profesionalaren arabera, eraikin, lokal, instalazio edo jardueren inguruko ikuskatze-lanak egin eta txostenak idatzi ahal izango dituzte, jardueren lizentzia, baimen edo erabiltzeko gaitasuna ematen duten bestelako tituluak ematearen inguruan; beste horrenbeste egingo dute eskatzekoak diren segurtasun-baldintzak betetzen ote diren egiaztatzeko.</w:t>
      </w:r>
    </w:p>
    <w:p w14:paraId="4BC9B9EE" w14:textId="77777777" w:rsidR="000313BA" w:rsidRPr="005577EA" w:rsidRDefault="000313BA" w:rsidP="000313BA">
      <w:pPr>
        <w:jc w:val="both"/>
        <w:rPr>
          <w:rFonts w:ascii="Arial" w:hAnsi="Arial" w:cs="Arial"/>
          <w:szCs w:val="24"/>
        </w:rPr>
      </w:pPr>
    </w:p>
    <w:p w14:paraId="4BC9B9EF" w14:textId="77777777" w:rsidR="000313BA" w:rsidRPr="005577EA" w:rsidRDefault="000313BA" w:rsidP="000313BA">
      <w:pPr>
        <w:jc w:val="both"/>
        <w:rPr>
          <w:rFonts w:ascii="Arial" w:hAnsi="Arial" w:cs="Arial"/>
          <w:szCs w:val="24"/>
        </w:rPr>
      </w:pPr>
      <w:r>
        <w:rPr>
          <w:rFonts w:ascii="Arial" w:hAnsi="Arial"/>
        </w:rPr>
        <w:t>Foru-zerbitzuek eta udalerria baino lurralde-eremu handiagoko zerbitzuek behar den laguntza eta aholkularitza eman ahal izango dute, aurretiaz eskatuz gero, eta laguntza edo aholkularitza hori udal interesatuarekin gomendio bat edo hitzarmen bat adostuz gauzatu liteke.</w:t>
      </w:r>
    </w:p>
    <w:p w14:paraId="4BC9B9F0" w14:textId="77777777" w:rsidR="000313BA" w:rsidRPr="005577EA" w:rsidRDefault="000313BA" w:rsidP="000313BA">
      <w:pPr>
        <w:jc w:val="both"/>
        <w:rPr>
          <w:rFonts w:ascii="Arial" w:hAnsi="Arial" w:cs="Arial"/>
          <w:szCs w:val="24"/>
        </w:rPr>
      </w:pPr>
    </w:p>
    <w:p w14:paraId="4BC9B9F1" w14:textId="00E8D961" w:rsidR="000313BA" w:rsidRPr="005577EA" w:rsidRDefault="000313BA" w:rsidP="000313BA">
      <w:pPr>
        <w:jc w:val="both"/>
        <w:rPr>
          <w:rFonts w:ascii="Arial" w:hAnsi="Arial" w:cs="Arial"/>
          <w:szCs w:val="24"/>
        </w:rPr>
      </w:pPr>
      <w:r>
        <w:rPr>
          <w:rFonts w:ascii="Arial" w:hAnsi="Arial"/>
        </w:rPr>
        <w:t>Edozein kasutan, eta eskumena duen administrazioarekin koordinaturik, beren jarduera-eremuaren barruan dauden eraikinak, lokalak, instalazioak edo jarduerak ikuskatzeko aukera izango dute, pertsonak edo ondasunak arriskuan egon daitezkeela dakiten kasuan.</w:t>
      </w:r>
    </w:p>
    <w:p w14:paraId="4BC9B9F3" w14:textId="77777777" w:rsidR="000313BA" w:rsidRPr="005577EA" w:rsidRDefault="000313BA" w:rsidP="000313BA">
      <w:pPr>
        <w:jc w:val="both"/>
        <w:rPr>
          <w:rFonts w:ascii="Arial" w:hAnsi="Arial" w:cs="Arial"/>
          <w:szCs w:val="24"/>
        </w:rPr>
      </w:pPr>
    </w:p>
    <w:p w14:paraId="4BC9B9F4" w14:textId="16B34E40" w:rsidR="000313BA" w:rsidRPr="005577EA" w:rsidRDefault="000313BA" w:rsidP="000313BA">
      <w:pPr>
        <w:jc w:val="both"/>
        <w:rPr>
          <w:rFonts w:ascii="Arial" w:hAnsi="Arial" w:cs="Arial"/>
          <w:b/>
          <w:color w:val="0070C0"/>
          <w:szCs w:val="24"/>
        </w:rPr>
      </w:pPr>
      <w:r>
        <w:rPr>
          <w:rFonts w:ascii="Arial" w:hAnsi="Arial"/>
          <w:b/>
          <w:color w:val="0070C0"/>
        </w:rPr>
        <w:t>4. artikulua.- Jarduteko printzipioak.</w:t>
      </w:r>
    </w:p>
    <w:p w14:paraId="4BC9B9F5" w14:textId="77777777" w:rsidR="000313BA" w:rsidRPr="005577EA" w:rsidRDefault="000313BA" w:rsidP="000313BA">
      <w:pPr>
        <w:jc w:val="both"/>
        <w:rPr>
          <w:rFonts w:ascii="Arial" w:hAnsi="Arial" w:cs="Arial"/>
          <w:szCs w:val="24"/>
        </w:rPr>
      </w:pPr>
    </w:p>
    <w:p w14:paraId="4BC9B9F6" w14:textId="77777777" w:rsidR="000313BA" w:rsidRPr="005577EA" w:rsidRDefault="000313BA" w:rsidP="000313BA">
      <w:pPr>
        <w:jc w:val="both"/>
        <w:rPr>
          <w:rFonts w:ascii="Arial" w:hAnsi="Arial" w:cs="Arial"/>
          <w:szCs w:val="24"/>
        </w:rPr>
      </w:pPr>
      <w:r>
        <w:rPr>
          <w:rFonts w:ascii="Arial" w:hAnsi="Arial"/>
        </w:rPr>
        <w:t xml:space="preserve">Jarduteko oinarrizko printzipio hauek izango dituzte suteen prebentzio eta </w:t>
      </w:r>
      <w:proofErr w:type="spellStart"/>
      <w:r>
        <w:rPr>
          <w:rFonts w:ascii="Arial" w:hAnsi="Arial"/>
        </w:rPr>
        <w:t>itzalketako</w:t>
      </w:r>
      <w:proofErr w:type="spellEnd"/>
      <w:r>
        <w:rPr>
          <w:rFonts w:ascii="Arial" w:hAnsi="Arial"/>
        </w:rPr>
        <w:t xml:space="preserve"> eta salbamenduko zerbitzuek:</w:t>
      </w:r>
    </w:p>
    <w:p w14:paraId="4BC9B9F7" w14:textId="77777777" w:rsidR="000313BA" w:rsidRPr="005577EA" w:rsidRDefault="000313BA" w:rsidP="000313BA">
      <w:pPr>
        <w:jc w:val="both"/>
        <w:rPr>
          <w:rFonts w:ascii="Arial" w:hAnsi="Arial" w:cs="Arial"/>
          <w:szCs w:val="24"/>
        </w:rPr>
      </w:pPr>
    </w:p>
    <w:p w14:paraId="1F20A5A1" w14:textId="29D22051" w:rsidR="00FC23F0" w:rsidRDefault="000313BA" w:rsidP="000313BA">
      <w:pPr>
        <w:pStyle w:val="Zerrenda-paragrafoa"/>
        <w:numPr>
          <w:ilvl w:val="0"/>
          <w:numId w:val="4"/>
        </w:numPr>
        <w:jc w:val="both"/>
        <w:rPr>
          <w:rFonts w:ascii="Arial" w:hAnsi="Arial" w:cs="Arial"/>
          <w:szCs w:val="24"/>
        </w:rPr>
      </w:pPr>
      <w:r>
        <w:rPr>
          <w:rFonts w:ascii="Arial" w:hAnsi="Arial"/>
        </w:rPr>
        <w:t>Oinarrizko eskubideak eta askatasun publikoak errespetatzea.</w:t>
      </w:r>
    </w:p>
    <w:p w14:paraId="7D2E880F" w14:textId="77777777" w:rsidR="00FC23F0" w:rsidRDefault="00FC23F0" w:rsidP="00FC23F0">
      <w:pPr>
        <w:pStyle w:val="Zerrenda-paragrafoa"/>
        <w:jc w:val="both"/>
        <w:rPr>
          <w:rFonts w:ascii="Arial" w:hAnsi="Arial" w:cs="Arial"/>
          <w:szCs w:val="24"/>
        </w:rPr>
      </w:pPr>
    </w:p>
    <w:p w14:paraId="6A722AE2" w14:textId="58F237FD" w:rsidR="00FC23F0" w:rsidRDefault="000313BA" w:rsidP="000313BA">
      <w:pPr>
        <w:pStyle w:val="Zerrenda-paragrafoa"/>
        <w:numPr>
          <w:ilvl w:val="0"/>
          <w:numId w:val="4"/>
        </w:numPr>
        <w:jc w:val="both"/>
        <w:rPr>
          <w:rFonts w:ascii="Arial" w:hAnsi="Arial" w:cs="Arial"/>
          <w:szCs w:val="24"/>
        </w:rPr>
      </w:pPr>
      <w:r>
        <w:rPr>
          <w:rFonts w:ascii="Arial" w:hAnsi="Arial"/>
        </w:rPr>
        <w:t xml:space="preserve">Hartu beharreko erabakiak hartuta jardutea, eta eskura dituzten baliabideak erabiltzerakoan, </w:t>
      </w:r>
      <w:proofErr w:type="spellStart"/>
      <w:r>
        <w:rPr>
          <w:rFonts w:ascii="Arial" w:hAnsi="Arial"/>
        </w:rPr>
        <w:t>printzipiook</w:t>
      </w:r>
      <w:proofErr w:type="spellEnd"/>
      <w:r>
        <w:rPr>
          <w:rFonts w:ascii="Arial" w:hAnsi="Arial"/>
        </w:rPr>
        <w:t xml:space="preserve"> betetzea: kongruentzia, azkartasuna, egokitasuna eta proportzionaltasuna.</w:t>
      </w:r>
    </w:p>
    <w:p w14:paraId="390E599A" w14:textId="77777777" w:rsidR="00FC23F0" w:rsidRPr="00FC23F0" w:rsidRDefault="00FC23F0" w:rsidP="00FC23F0">
      <w:pPr>
        <w:pStyle w:val="Zerrenda-paragrafoa"/>
        <w:rPr>
          <w:rFonts w:ascii="Arial" w:hAnsi="Arial" w:cs="Arial"/>
          <w:szCs w:val="24"/>
        </w:rPr>
      </w:pPr>
    </w:p>
    <w:p w14:paraId="6703EDD4" w14:textId="77777777" w:rsidR="00FC23F0" w:rsidRDefault="000313BA" w:rsidP="000313BA">
      <w:pPr>
        <w:pStyle w:val="Zerrenda-paragrafoa"/>
        <w:numPr>
          <w:ilvl w:val="0"/>
          <w:numId w:val="4"/>
        </w:numPr>
        <w:jc w:val="both"/>
        <w:rPr>
          <w:rFonts w:ascii="Arial" w:hAnsi="Arial" w:cs="Arial"/>
          <w:szCs w:val="24"/>
        </w:rPr>
      </w:pPr>
      <w:r>
        <w:rPr>
          <w:rFonts w:ascii="Arial" w:hAnsi="Arial"/>
        </w:rPr>
        <w:t xml:space="preserve">Egoerak behartuta edo hala eskatu zaielako herritarrei laguntza eta babesa eman behar </w:t>
      </w:r>
      <w:proofErr w:type="spellStart"/>
      <w:r>
        <w:rPr>
          <w:rFonts w:ascii="Arial" w:hAnsi="Arial"/>
        </w:rPr>
        <w:t>dietenean</w:t>
      </w:r>
      <w:proofErr w:type="spellEnd"/>
      <w:r>
        <w:rPr>
          <w:rFonts w:ascii="Arial" w:hAnsi="Arial"/>
        </w:rPr>
        <w:t>, herritar horiekin errespetuz eta adeitasunez jokatzea.</w:t>
      </w:r>
    </w:p>
    <w:p w14:paraId="78CD7168" w14:textId="77777777" w:rsidR="00FC23F0" w:rsidRPr="00FC23F0" w:rsidRDefault="00FC23F0" w:rsidP="00FC23F0">
      <w:pPr>
        <w:pStyle w:val="Zerrenda-paragrafoa"/>
        <w:rPr>
          <w:rFonts w:ascii="Arial" w:hAnsi="Arial" w:cs="Arial"/>
          <w:szCs w:val="24"/>
        </w:rPr>
      </w:pPr>
    </w:p>
    <w:p w14:paraId="73F35723" w14:textId="77777777" w:rsidR="00FC23F0" w:rsidRDefault="000313BA" w:rsidP="000313BA">
      <w:pPr>
        <w:pStyle w:val="Zerrenda-paragrafoa"/>
        <w:numPr>
          <w:ilvl w:val="0"/>
          <w:numId w:val="4"/>
        </w:numPr>
        <w:jc w:val="both"/>
        <w:rPr>
          <w:rFonts w:ascii="Arial" w:hAnsi="Arial" w:cs="Arial"/>
          <w:szCs w:val="24"/>
        </w:rPr>
      </w:pPr>
      <w:r>
        <w:rPr>
          <w:rFonts w:ascii="Arial" w:hAnsi="Arial"/>
        </w:rPr>
        <w:t xml:space="preserve">Beste administrazioekiko harremanetan, printzipio hauek beteko dituzte: </w:t>
      </w:r>
      <w:proofErr w:type="spellStart"/>
      <w:r>
        <w:rPr>
          <w:rFonts w:ascii="Arial" w:hAnsi="Arial"/>
        </w:rPr>
        <w:t>gaitasunarena</w:t>
      </w:r>
      <w:proofErr w:type="spellEnd"/>
      <w:r>
        <w:rPr>
          <w:rFonts w:ascii="Arial" w:hAnsi="Arial"/>
        </w:rPr>
        <w:t xml:space="preserve">, lankidetzarena, </w:t>
      </w:r>
      <w:proofErr w:type="spellStart"/>
      <w:r>
        <w:rPr>
          <w:rFonts w:ascii="Arial" w:hAnsi="Arial"/>
        </w:rPr>
        <w:t>koordinazioarena</w:t>
      </w:r>
      <w:proofErr w:type="spellEnd"/>
      <w:r>
        <w:rPr>
          <w:rFonts w:ascii="Arial" w:hAnsi="Arial"/>
        </w:rPr>
        <w:t xml:space="preserve">, </w:t>
      </w:r>
      <w:proofErr w:type="spellStart"/>
      <w:r>
        <w:rPr>
          <w:rFonts w:ascii="Arial" w:hAnsi="Arial"/>
        </w:rPr>
        <w:t>elkarkidetzarena</w:t>
      </w:r>
      <w:proofErr w:type="spellEnd"/>
      <w:r>
        <w:rPr>
          <w:rFonts w:ascii="Arial" w:hAnsi="Arial"/>
        </w:rPr>
        <w:t xml:space="preserve">, </w:t>
      </w:r>
      <w:proofErr w:type="spellStart"/>
      <w:r>
        <w:rPr>
          <w:rFonts w:ascii="Arial" w:hAnsi="Arial"/>
        </w:rPr>
        <w:t>elkartasunarena</w:t>
      </w:r>
      <w:proofErr w:type="spellEnd"/>
      <w:r>
        <w:rPr>
          <w:rFonts w:ascii="Arial" w:hAnsi="Arial"/>
        </w:rPr>
        <w:t xml:space="preserve"> eta elkarrekiko laguntzarena. Beren jarduna erabil litezkeen bitartekoen eta baliabideen osagarritasunaren eta subsidiariotasunaren arabera bideratuko dute, larrialdi-planen aplikazioarekin bateragarri eginez.</w:t>
      </w:r>
    </w:p>
    <w:p w14:paraId="5826A8D6" w14:textId="77777777" w:rsidR="00FC23F0" w:rsidRPr="00FC23F0" w:rsidRDefault="00FC23F0" w:rsidP="00FC23F0">
      <w:pPr>
        <w:pStyle w:val="Zerrenda-paragrafoa"/>
        <w:rPr>
          <w:rFonts w:ascii="Arial" w:hAnsi="Arial" w:cs="Arial"/>
          <w:szCs w:val="24"/>
        </w:rPr>
      </w:pPr>
    </w:p>
    <w:p w14:paraId="24543A72" w14:textId="77777777" w:rsidR="00FC23F0" w:rsidRDefault="000313BA" w:rsidP="000313BA">
      <w:pPr>
        <w:pStyle w:val="Zerrenda-paragrafoa"/>
        <w:numPr>
          <w:ilvl w:val="0"/>
          <w:numId w:val="4"/>
        </w:numPr>
        <w:jc w:val="both"/>
        <w:rPr>
          <w:rFonts w:ascii="Arial" w:hAnsi="Arial" w:cs="Arial"/>
          <w:szCs w:val="24"/>
        </w:rPr>
      </w:pPr>
      <w:r>
        <w:rPr>
          <w:rFonts w:ascii="Arial" w:hAnsi="Arial"/>
        </w:rPr>
        <w:t>Erakundeen arteko leialtasun-printzipioaren arabera jardutea; izan ere, arriskua dagoenean informazioa azkar emanda eta aginduak ematean gardentasunez arituta, errazagoa izango da istripua ahalik eta azkarren konpontzea eta, ondorioz, ahalik eta jende gutxien hil eta ondasunetan ahalik eta eragin txikiena izatea.</w:t>
      </w:r>
    </w:p>
    <w:p w14:paraId="631D62C2" w14:textId="77777777" w:rsidR="00FC23F0" w:rsidRPr="00FC23F0" w:rsidRDefault="00FC23F0" w:rsidP="00FC23F0">
      <w:pPr>
        <w:pStyle w:val="Zerrenda-paragrafoa"/>
        <w:rPr>
          <w:rFonts w:ascii="Arial" w:hAnsi="Arial" w:cs="Arial"/>
          <w:szCs w:val="24"/>
        </w:rPr>
      </w:pPr>
    </w:p>
    <w:p w14:paraId="2E9012B9" w14:textId="77777777" w:rsidR="00FC23F0" w:rsidRDefault="000313BA" w:rsidP="000313BA">
      <w:pPr>
        <w:pStyle w:val="Zerrenda-paragrafoa"/>
        <w:numPr>
          <w:ilvl w:val="0"/>
          <w:numId w:val="4"/>
        </w:numPr>
        <w:jc w:val="both"/>
        <w:rPr>
          <w:rFonts w:ascii="Arial" w:hAnsi="Arial" w:cs="Arial"/>
          <w:szCs w:val="24"/>
        </w:rPr>
      </w:pPr>
      <w:r>
        <w:rPr>
          <w:rFonts w:ascii="Arial" w:hAnsi="Arial"/>
        </w:rPr>
        <w:t xml:space="preserve">Hierarkiaren eta mendekotasunaren printzipioak betetzea, agintariek eta hierarkian gorago daudenek </w:t>
      </w:r>
      <w:proofErr w:type="spellStart"/>
      <w:r>
        <w:rPr>
          <w:rFonts w:ascii="Arial" w:hAnsi="Arial"/>
        </w:rPr>
        <w:t>diotena</w:t>
      </w:r>
      <w:proofErr w:type="spellEnd"/>
      <w:r>
        <w:rPr>
          <w:rFonts w:ascii="Arial" w:hAnsi="Arial"/>
        </w:rPr>
        <w:t xml:space="preserve"> betez eta errespetatuz.</w:t>
      </w:r>
    </w:p>
    <w:p w14:paraId="2428709F" w14:textId="77777777" w:rsidR="00FC23F0" w:rsidRPr="00FC23F0" w:rsidRDefault="00FC23F0" w:rsidP="00FC23F0">
      <w:pPr>
        <w:pStyle w:val="Zerrenda-paragrafoa"/>
        <w:rPr>
          <w:rFonts w:ascii="Arial" w:hAnsi="Arial" w:cs="Arial"/>
          <w:szCs w:val="24"/>
        </w:rPr>
      </w:pPr>
    </w:p>
    <w:p w14:paraId="4BC9BA04" w14:textId="2D113ED0" w:rsidR="000313BA" w:rsidRPr="00FC23F0" w:rsidRDefault="000313BA" w:rsidP="000313BA">
      <w:pPr>
        <w:pStyle w:val="Zerrenda-paragrafoa"/>
        <w:numPr>
          <w:ilvl w:val="0"/>
          <w:numId w:val="4"/>
        </w:numPr>
        <w:jc w:val="both"/>
        <w:rPr>
          <w:rFonts w:ascii="Arial" w:hAnsi="Arial" w:cs="Arial"/>
          <w:szCs w:val="24"/>
        </w:rPr>
      </w:pPr>
      <w:r>
        <w:rPr>
          <w:rFonts w:ascii="Arial" w:hAnsi="Arial"/>
        </w:rPr>
        <w:t>Dituzten eginkizunak betetzea, egituraren barruko hierarkiaren arabera. Hala ere, obeditu beharrak ez du eragingo ordenamendu juridikoaren aurkakoak diren egintzak betearaztea.</w:t>
      </w:r>
    </w:p>
    <w:p w14:paraId="4BC9BA05" w14:textId="77777777" w:rsidR="000313BA" w:rsidRPr="005577EA" w:rsidRDefault="000313BA" w:rsidP="000313BA">
      <w:pPr>
        <w:jc w:val="both"/>
        <w:rPr>
          <w:rFonts w:ascii="Arial" w:hAnsi="Arial" w:cs="Arial"/>
          <w:szCs w:val="24"/>
        </w:rPr>
      </w:pPr>
    </w:p>
    <w:p w14:paraId="4BC9BA06" w14:textId="1E09E9AF" w:rsidR="000313BA" w:rsidRPr="005577EA" w:rsidRDefault="00DC697B" w:rsidP="000313BA">
      <w:pPr>
        <w:jc w:val="both"/>
        <w:rPr>
          <w:rFonts w:ascii="Arial" w:hAnsi="Arial" w:cs="Arial"/>
          <w:b/>
          <w:color w:val="0070C0"/>
          <w:szCs w:val="24"/>
        </w:rPr>
      </w:pPr>
      <w:r>
        <w:rPr>
          <w:rFonts w:ascii="Arial" w:hAnsi="Arial"/>
          <w:b/>
          <w:color w:val="0070C0"/>
        </w:rPr>
        <w:t>5. artikulua.- Ahalmenak.</w:t>
      </w:r>
    </w:p>
    <w:p w14:paraId="4BC9BA07" w14:textId="77777777" w:rsidR="000313BA" w:rsidRPr="005577EA" w:rsidRDefault="000313BA" w:rsidP="000313BA">
      <w:pPr>
        <w:jc w:val="both"/>
        <w:rPr>
          <w:rFonts w:ascii="Arial" w:hAnsi="Arial" w:cs="Arial"/>
          <w:szCs w:val="24"/>
        </w:rPr>
      </w:pPr>
    </w:p>
    <w:p w14:paraId="4BC9BA08" w14:textId="7A1EA3BF" w:rsidR="000313BA" w:rsidRPr="005577EA" w:rsidRDefault="000313BA" w:rsidP="000313BA">
      <w:pPr>
        <w:jc w:val="both"/>
        <w:rPr>
          <w:rFonts w:ascii="Arial" w:hAnsi="Arial" w:cs="Arial"/>
          <w:szCs w:val="24"/>
        </w:rPr>
      </w:pPr>
      <w:r>
        <w:rPr>
          <w:rFonts w:ascii="Arial" w:hAnsi="Arial"/>
        </w:rPr>
        <w:t xml:space="preserve">1.- Suteak itzaltzean edo prebentzioko edo larrialdiko beste egoera batzuetan, suteen prebentzio eta </w:t>
      </w:r>
      <w:proofErr w:type="spellStart"/>
      <w:r>
        <w:rPr>
          <w:rFonts w:ascii="Arial" w:hAnsi="Arial"/>
        </w:rPr>
        <w:t>itzalketako</w:t>
      </w:r>
      <w:proofErr w:type="spellEnd"/>
      <w:r>
        <w:rPr>
          <w:rFonts w:ascii="Arial" w:hAnsi="Arial"/>
        </w:rPr>
        <w:t xml:space="preserve"> eta salbamenduko zerbitzuetako langileek beharrezko iritzitako guztia egingo dute, zentzuz eta proportzioz jardunda, sutea itzali edo </w:t>
      </w:r>
      <w:proofErr w:type="spellStart"/>
      <w:r>
        <w:rPr>
          <w:rFonts w:ascii="Arial" w:hAnsi="Arial"/>
        </w:rPr>
        <w:t>prebenitzeko</w:t>
      </w:r>
      <w:proofErr w:type="spellEnd"/>
      <w:r>
        <w:rPr>
          <w:rFonts w:ascii="Arial" w:hAnsi="Arial"/>
        </w:rPr>
        <w:t xml:space="preserve">, pertsonak, ondasunak eta denon ondarea babesteko edo horiek jasan dezaketen kaltea </w:t>
      </w:r>
      <w:proofErr w:type="spellStart"/>
      <w:r>
        <w:rPr>
          <w:rFonts w:ascii="Arial" w:hAnsi="Arial"/>
        </w:rPr>
        <w:t>prebenitzeko</w:t>
      </w:r>
      <w:proofErr w:type="spellEnd"/>
      <w:r>
        <w:rPr>
          <w:rFonts w:ascii="Arial" w:hAnsi="Arial"/>
        </w:rPr>
        <w:t xml:space="preserve"> edo mugatzeko.</w:t>
      </w:r>
    </w:p>
    <w:p w14:paraId="4BC9BA09" w14:textId="77777777" w:rsidR="000313BA" w:rsidRPr="005577EA" w:rsidRDefault="000313BA" w:rsidP="000313BA">
      <w:pPr>
        <w:jc w:val="both"/>
        <w:rPr>
          <w:rFonts w:ascii="Arial" w:hAnsi="Arial" w:cs="Arial"/>
          <w:szCs w:val="24"/>
        </w:rPr>
      </w:pPr>
    </w:p>
    <w:p w14:paraId="4BC9BA0A" w14:textId="5FF5C87C" w:rsidR="000313BA" w:rsidRPr="005577EA" w:rsidRDefault="000313BA" w:rsidP="000313BA">
      <w:pPr>
        <w:jc w:val="both"/>
        <w:rPr>
          <w:rFonts w:ascii="Arial" w:hAnsi="Arial" w:cs="Arial"/>
          <w:szCs w:val="24"/>
        </w:rPr>
      </w:pPr>
      <w:r>
        <w:rPr>
          <w:rFonts w:ascii="Arial" w:hAnsi="Arial"/>
        </w:rPr>
        <w:t>2.- Zehazki, ahalmen hauek izango dituzte esku hartzen ari diren sute edo istripuetan, betiere proportzionaltasunaren, egokitasunaren eta ahalik eta kalte gutxien eragitearen printzipioekin bat etorriz:</w:t>
      </w:r>
    </w:p>
    <w:p w14:paraId="4BC9BA0B" w14:textId="77777777" w:rsidR="000313BA" w:rsidRPr="005577EA" w:rsidRDefault="000313BA" w:rsidP="000313BA">
      <w:pPr>
        <w:jc w:val="both"/>
        <w:rPr>
          <w:rFonts w:ascii="Arial" w:hAnsi="Arial" w:cs="Arial"/>
          <w:szCs w:val="24"/>
        </w:rPr>
      </w:pPr>
    </w:p>
    <w:p w14:paraId="5C1257D1" w14:textId="7F68BB09" w:rsidR="00C81B93" w:rsidRDefault="000313BA" w:rsidP="000313BA">
      <w:pPr>
        <w:pStyle w:val="Zerrenda-paragrafoa"/>
        <w:numPr>
          <w:ilvl w:val="0"/>
          <w:numId w:val="5"/>
        </w:numPr>
        <w:jc w:val="both"/>
        <w:rPr>
          <w:rFonts w:ascii="Arial" w:hAnsi="Arial" w:cs="Arial"/>
          <w:szCs w:val="24"/>
        </w:rPr>
      </w:pPr>
      <w:r>
        <w:rPr>
          <w:rFonts w:ascii="Arial" w:hAnsi="Arial"/>
        </w:rPr>
        <w:t>Larrialdia gertatzen den egoerari eta lekuari buruzko informazioa lortzea, egoerari aurre egiteko zer egin behar den zehazteko.</w:t>
      </w:r>
    </w:p>
    <w:p w14:paraId="6FDC35E3" w14:textId="77777777" w:rsidR="00C81B93" w:rsidRDefault="00C81B93" w:rsidP="00C81B93">
      <w:pPr>
        <w:pStyle w:val="Zerrenda-paragrafoa"/>
        <w:jc w:val="both"/>
        <w:rPr>
          <w:rFonts w:ascii="Arial" w:hAnsi="Arial" w:cs="Arial"/>
          <w:szCs w:val="24"/>
        </w:rPr>
      </w:pPr>
    </w:p>
    <w:p w14:paraId="3986566D" w14:textId="77777777" w:rsidR="00C81B93" w:rsidRDefault="000313BA" w:rsidP="000313BA">
      <w:pPr>
        <w:pStyle w:val="Zerrenda-paragrafoa"/>
        <w:numPr>
          <w:ilvl w:val="0"/>
          <w:numId w:val="5"/>
        </w:numPr>
        <w:jc w:val="both"/>
        <w:rPr>
          <w:rFonts w:ascii="Arial" w:hAnsi="Arial" w:cs="Arial"/>
          <w:szCs w:val="24"/>
        </w:rPr>
      </w:pPr>
      <w:r>
        <w:rPr>
          <w:rFonts w:ascii="Arial" w:hAnsi="Arial"/>
        </w:rPr>
        <w:t xml:space="preserve">Enpresa publiko eta pribatuetako segurtasun, suteen aurkako prebentzio eta </w:t>
      </w:r>
      <w:proofErr w:type="spellStart"/>
      <w:r>
        <w:rPr>
          <w:rFonts w:ascii="Arial" w:hAnsi="Arial"/>
        </w:rPr>
        <w:t>autobabeserako</w:t>
      </w:r>
      <w:proofErr w:type="spellEnd"/>
      <w:r>
        <w:rPr>
          <w:rFonts w:ascii="Arial" w:hAnsi="Arial"/>
        </w:rPr>
        <w:t xml:space="preserve"> zerbitzuetako langileei aginduak eta jarraibideak ematea, horretarako dituzten eskumenen arabera.</w:t>
      </w:r>
    </w:p>
    <w:p w14:paraId="5417EF64" w14:textId="77777777" w:rsidR="00C81B93" w:rsidRPr="00C81B93" w:rsidRDefault="00C81B93" w:rsidP="00C81B93">
      <w:pPr>
        <w:pStyle w:val="Zerrenda-paragrafoa"/>
        <w:rPr>
          <w:rFonts w:ascii="Arial" w:hAnsi="Arial" w:cs="Arial"/>
          <w:szCs w:val="24"/>
        </w:rPr>
      </w:pPr>
    </w:p>
    <w:p w14:paraId="2B00B5FC" w14:textId="4299446F" w:rsidR="00C81B93" w:rsidRDefault="000313BA" w:rsidP="000313BA">
      <w:pPr>
        <w:pStyle w:val="Zerrenda-paragrafoa"/>
        <w:numPr>
          <w:ilvl w:val="0"/>
          <w:numId w:val="5"/>
        </w:numPr>
        <w:jc w:val="both"/>
        <w:rPr>
          <w:rFonts w:ascii="Arial" w:hAnsi="Arial" w:cs="Arial"/>
          <w:szCs w:val="24"/>
        </w:rPr>
      </w:pPr>
      <w:r>
        <w:rPr>
          <w:rFonts w:ascii="Arial" w:hAnsi="Arial"/>
        </w:rPr>
        <w:t>Eraikinetan sartzea, beharrezkoa bada indarra erabilita ere bai, lokalaren edo dena delako lekuaren jabearen edo bertan denaren baimena izan gabe ere, premia nabarmena denean.</w:t>
      </w:r>
    </w:p>
    <w:p w14:paraId="312DB119" w14:textId="77777777" w:rsidR="00C81B93" w:rsidRPr="00C81B93" w:rsidRDefault="00C81B93" w:rsidP="00C81B93">
      <w:pPr>
        <w:pStyle w:val="Zerrenda-paragrafoa"/>
        <w:rPr>
          <w:rFonts w:ascii="Arial" w:hAnsi="Arial" w:cs="Arial"/>
          <w:szCs w:val="24"/>
        </w:rPr>
      </w:pPr>
    </w:p>
    <w:p w14:paraId="491A9D06" w14:textId="77777777" w:rsidR="00C81B93" w:rsidRDefault="000313BA" w:rsidP="000313BA">
      <w:pPr>
        <w:pStyle w:val="Zerrenda-paragrafoa"/>
        <w:numPr>
          <w:ilvl w:val="0"/>
          <w:numId w:val="5"/>
        </w:numPr>
        <w:jc w:val="both"/>
        <w:rPr>
          <w:rFonts w:ascii="Arial" w:hAnsi="Arial" w:cs="Arial"/>
          <w:szCs w:val="24"/>
        </w:rPr>
      </w:pPr>
      <w:r>
        <w:rPr>
          <w:rFonts w:ascii="Arial" w:hAnsi="Arial"/>
        </w:rPr>
        <w:t>Ibilgailuak mugitu, beste leku batera eraman edo horien barruan sartzea, jabearen baimenik gabe.</w:t>
      </w:r>
    </w:p>
    <w:p w14:paraId="47A93C44" w14:textId="77777777" w:rsidR="00C81B93" w:rsidRPr="00C81B93" w:rsidRDefault="00C81B93" w:rsidP="00C81B93">
      <w:pPr>
        <w:pStyle w:val="Zerrenda-paragrafoa"/>
        <w:rPr>
          <w:rFonts w:ascii="Arial" w:hAnsi="Arial" w:cs="Arial"/>
          <w:szCs w:val="24"/>
        </w:rPr>
      </w:pPr>
    </w:p>
    <w:p w14:paraId="6F7FD530" w14:textId="77777777" w:rsidR="00C81B93" w:rsidRDefault="000313BA" w:rsidP="000313BA">
      <w:pPr>
        <w:pStyle w:val="Zerrenda-paragrafoa"/>
        <w:numPr>
          <w:ilvl w:val="0"/>
          <w:numId w:val="5"/>
        </w:numPr>
        <w:jc w:val="both"/>
        <w:rPr>
          <w:rFonts w:ascii="Arial" w:hAnsi="Arial" w:cs="Arial"/>
          <w:szCs w:val="24"/>
        </w:rPr>
      </w:pPr>
      <w:r>
        <w:rPr>
          <w:rFonts w:ascii="Arial" w:hAnsi="Arial"/>
        </w:rPr>
        <w:t>Bide publikoetako joan-etorria etetea nahiz trafikoa gerarazi eta bideratzea, segurtasun-indarrik ez bada bertan.</w:t>
      </w:r>
    </w:p>
    <w:p w14:paraId="3785D48D" w14:textId="77777777" w:rsidR="00C81B93" w:rsidRPr="00C81B93" w:rsidRDefault="00C81B93" w:rsidP="00C81B93">
      <w:pPr>
        <w:pStyle w:val="Zerrenda-paragrafoa"/>
        <w:rPr>
          <w:rFonts w:ascii="Arial" w:hAnsi="Arial" w:cs="Arial"/>
          <w:szCs w:val="24"/>
        </w:rPr>
      </w:pPr>
    </w:p>
    <w:p w14:paraId="0FD9114C" w14:textId="769A78B6" w:rsidR="00C81B93" w:rsidRDefault="000313BA" w:rsidP="000313BA">
      <w:pPr>
        <w:pStyle w:val="Zerrenda-paragrafoa"/>
        <w:numPr>
          <w:ilvl w:val="0"/>
          <w:numId w:val="5"/>
        </w:numPr>
        <w:jc w:val="both"/>
        <w:rPr>
          <w:rFonts w:ascii="Arial" w:hAnsi="Arial" w:cs="Arial"/>
          <w:szCs w:val="24"/>
        </w:rPr>
      </w:pPr>
      <w:r>
        <w:rPr>
          <w:rFonts w:ascii="Arial" w:hAnsi="Arial"/>
        </w:rPr>
        <w:t>Bide eta leku publikoetako zirkulazioa edo bertan egoteko aukera mugatzea, behar besteko denboran.</w:t>
      </w:r>
    </w:p>
    <w:p w14:paraId="098C23CC" w14:textId="77777777" w:rsidR="00C81B93" w:rsidRPr="00C81B93" w:rsidRDefault="00C81B93" w:rsidP="00C81B93">
      <w:pPr>
        <w:pStyle w:val="Zerrenda-paragrafoa"/>
        <w:rPr>
          <w:rFonts w:ascii="Arial" w:hAnsi="Arial" w:cs="Arial"/>
          <w:szCs w:val="24"/>
        </w:rPr>
      </w:pPr>
    </w:p>
    <w:p w14:paraId="63502A0F" w14:textId="77777777" w:rsidR="00C81B93" w:rsidRDefault="000313BA" w:rsidP="000313BA">
      <w:pPr>
        <w:pStyle w:val="Zerrenda-paragrafoa"/>
        <w:numPr>
          <w:ilvl w:val="0"/>
          <w:numId w:val="5"/>
        </w:numPr>
        <w:jc w:val="both"/>
        <w:rPr>
          <w:rFonts w:ascii="Arial" w:hAnsi="Arial" w:cs="Arial"/>
          <w:szCs w:val="24"/>
        </w:rPr>
      </w:pPr>
      <w:r>
        <w:rPr>
          <w:rFonts w:ascii="Arial" w:hAnsi="Arial"/>
        </w:rPr>
        <w:t>Jendeari dena delako instalazio edo lekuan sartzeko mugak jartzea.</w:t>
      </w:r>
    </w:p>
    <w:p w14:paraId="2C065A27" w14:textId="77777777" w:rsidR="00C81B93" w:rsidRPr="00C81B93" w:rsidRDefault="00C81B93" w:rsidP="00C81B93">
      <w:pPr>
        <w:pStyle w:val="Zerrenda-paragrafoa"/>
        <w:rPr>
          <w:rFonts w:ascii="Arial" w:hAnsi="Arial" w:cs="Arial"/>
          <w:szCs w:val="24"/>
        </w:rPr>
      </w:pPr>
    </w:p>
    <w:p w14:paraId="4BC9BA1A" w14:textId="2AB9054F" w:rsidR="000313BA" w:rsidRPr="00C81B93" w:rsidRDefault="000313BA" w:rsidP="000313BA">
      <w:pPr>
        <w:pStyle w:val="Zerrenda-paragrafoa"/>
        <w:numPr>
          <w:ilvl w:val="0"/>
          <w:numId w:val="5"/>
        </w:numPr>
        <w:jc w:val="both"/>
        <w:rPr>
          <w:rFonts w:ascii="Arial" w:hAnsi="Arial" w:cs="Arial"/>
          <w:szCs w:val="24"/>
        </w:rPr>
      </w:pPr>
      <w:r>
        <w:rPr>
          <w:rFonts w:ascii="Arial" w:hAnsi="Arial"/>
        </w:rPr>
        <w:t xml:space="preserve">Ohiz kanpoko eta behin-behineko beste segurtasun-neurri batzuk hartzea, apirilaren 27ko 1/2017 Legegintza Dekretuaren bidez onetsitako Larrialdiak kudeatzeko Legearen testu bateginean </w:t>
      </w:r>
      <w:proofErr w:type="spellStart"/>
      <w:r>
        <w:rPr>
          <w:rFonts w:ascii="Arial" w:hAnsi="Arial"/>
        </w:rPr>
        <w:t>aurreikusten</w:t>
      </w:r>
      <w:proofErr w:type="spellEnd"/>
      <w:r>
        <w:rPr>
          <w:rFonts w:ascii="Arial" w:hAnsi="Arial"/>
        </w:rPr>
        <w:t xml:space="preserve"> den moduan, larrialdiko egoeretan nahiz suteak, hondamendiak edo hondamen publikoak izaten direnean; esate baterako, leku eta establezimendu publikoak itxi edo utzaraztea, edo eraikin nahiz bestelako sail edo etxebizitzak </w:t>
      </w:r>
      <w:proofErr w:type="spellStart"/>
      <w:r>
        <w:rPr>
          <w:rFonts w:ascii="Arial" w:hAnsi="Arial"/>
        </w:rPr>
        <w:t>hustea</w:t>
      </w:r>
      <w:proofErr w:type="spellEnd"/>
      <w:r>
        <w:rPr>
          <w:rFonts w:ascii="Arial" w:hAnsi="Arial"/>
        </w:rPr>
        <w:t xml:space="preserve">. Horretarako, jarraibide egokiak eman ahal izango dizkie eragindako pertsonei eta beste administrazio publiko batzuetako </w:t>
      </w:r>
      <w:r>
        <w:rPr>
          <w:rFonts w:ascii="Arial" w:hAnsi="Arial"/>
        </w:rPr>
        <w:lastRenderedPageBreak/>
        <w:t>langileei, planek eta taktika operatiboek esleitzen dizkioten funtzioen arabera.</w:t>
      </w:r>
    </w:p>
    <w:p w14:paraId="4BC9BA1B" w14:textId="77777777" w:rsidR="000313BA" w:rsidRPr="005577EA" w:rsidRDefault="000313BA" w:rsidP="000313BA">
      <w:pPr>
        <w:jc w:val="both"/>
        <w:rPr>
          <w:rFonts w:ascii="Arial" w:hAnsi="Arial" w:cs="Arial"/>
          <w:szCs w:val="24"/>
        </w:rPr>
      </w:pPr>
    </w:p>
    <w:p w14:paraId="4BC9BA1C" w14:textId="7BF5991D" w:rsidR="000313BA" w:rsidRPr="005577EA" w:rsidRDefault="000313BA" w:rsidP="000313BA">
      <w:pPr>
        <w:jc w:val="both"/>
        <w:rPr>
          <w:rFonts w:ascii="Arial" w:hAnsi="Arial" w:cs="Arial"/>
          <w:szCs w:val="24"/>
        </w:rPr>
      </w:pPr>
      <w:r>
        <w:rPr>
          <w:rFonts w:ascii="Arial" w:hAnsi="Arial"/>
        </w:rPr>
        <w:t xml:space="preserve">3.- Bere ikuskaritza-ahalmenak erabiltzen ari direla, suteen prebentzio eta </w:t>
      </w:r>
      <w:proofErr w:type="spellStart"/>
      <w:r>
        <w:rPr>
          <w:rFonts w:ascii="Arial" w:hAnsi="Arial"/>
        </w:rPr>
        <w:t>itzalketako</w:t>
      </w:r>
      <w:proofErr w:type="spellEnd"/>
      <w:r>
        <w:rPr>
          <w:rFonts w:ascii="Arial" w:hAnsi="Arial"/>
        </w:rPr>
        <w:t xml:space="preserve"> eta salbamenduko zerbitzuetako langileek honako hauek egin ahal izango dituzte:</w:t>
      </w:r>
    </w:p>
    <w:p w14:paraId="4BC9BA1D" w14:textId="77777777" w:rsidR="000313BA" w:rsidRPr="005577EA" w:rsidRDefault="000313BA" w:rsidP="000313BA">
      <w:pPr>
        <w:jc w:val="both"/>
        <w:rPr>
          <w:rFonts w:ascii="Arial" w:hAnsi="Arial" w:cs="Arial"/>
          <w:szCs w:val="24"/>
        </w:rPr>
      </w:pPr>
    </w:p>
    <w:p w14:paraId="03FAC2A0" w14:textId="31D94C31" w:rsidR="0030191A" w:rsidRDefault="000313BA" w:rsidP="000313BA">
      <w:pPr>
        <w:pStyle w:val="Zerrenda-paragrafoa"/>
        <w:numPr>
          <w:ilvl w:val="0"/>
          <w:numId w:val="6"/>
        </w:numPr>
        <w:jc w:val="both"/>
        <w:rPr>
          <w:rFonts w:ascii="Arial" w:hAnsi="Arial" w:cs="Arial"/>
          <w:szCs w:val="24"/>
        </w:rPr>
      </w:pPr>
      <w:r>
        <w:rPr>
          <w:rFonts w:ascii="Arial" w:hAnsi="Arial"/>
        </w:rPr>
        <w:t>Lokaletan sartu, beren eginkizunak aurrera eramateko beharrezkoa den informazioa lortzeko asmoz; dena den, etxebizitzetan sartzeko, Konstituzioak ezarritako muga bete beharko dute; horretarako, epaitegien laguntza eskatu beharko da.</w:t>
      </w:r>
    </w:p>
    <w:p w14:paraId="784CCD30" w14:textId="77777777" w:rsidR="0030191A" w:rsidRDefault="0030191A" w:rsidP="0030191A">
      <w:pPr>
        <w:pStyle w:val="Zerrenda-paragrafoa"/>
        <w:ind w:left="644"/>
        <w:jc w:val="both"/>
        <w:rPr>
          <w:rFonts w:ascii="Arial" w:hAnsi="Arial" w:cs="Arial"/>
          <w:szCs w:val="24"/>
        </w:rPr>
      </w:pPr>
    </w:p>
    <w:p w14:paraId="68022897" w14:textId="77777777" w:rsidR="0030191A" w:rsidRDefault="000313BA" w:rsidP="000313BA">
      <w:pPr>
        <w:pStyle w:val="Zerrenda-paragrafoa"/>
        <w:numPr>
          <w:ilvl w:val="0"/>
          <w:numId w:val="6"/>
        </w:numPr>
        <w:jc w:val="both"/>
        <w:rPr>
          <w:rFonts w:ascii="Arial" w:hAnsi="Arial" w:cs="Arial"/>
          <w:szCs w:val="24"/>
        </w:rPr>
      </w:pPr>
      <w:r>
        <w:rPr>
          <w:rFonts w:ascii="Arial" w:hAnsi="Arial"/>
        </w:rPr>
        <w:t>Lokalean den edozein pertsonari informazioa, agiriak eta erregistroak eskatu, edo beste edozein laguntza modu, ikuskatze-lana aurrera eramateko beharrezkoa denean.</w:t>
      </w:r>
    </w:p>
    <w:p w14:paraId="716C9E03" w14:textId="77777777" w:rsidR="0030191A" w:rsidRPr="0030191A" w:rsidRDefault="0030191A" w:rsidP="0030191A">
      <w:pPr>
        <w:pStyle w:val="Zerrenda-paragrafoa"/>
        <w:rPr>
          <w:rFonts w:ascii="Arial" w:hAnsi="Arial" w:cs="Arial"/>
          <w:szCs w:val="24"/>
        </w:rPr>
      </w:pPr>
    </w:p>
    <w:p w14:paraId="3867EBEC" w14:textId="77777777" w:rsidR="0030191A" w:rsidRDefault="000313BA" w:rsidP="000313BA">
      <w:pPr>
        <w:pStyle w:val="Zerrenda-paragrafoa"/>
        <w:numPr>
          <w:ilvl w:val="0"/>
          <w:numId w:val="6"/>
        </w:numPr>
        <w:jc w:val="both"/>
        <w:rPr>
          <w:rFonts w:ascii="Arial" w:hAnsi="Arial" w:cs="Arial"/>
          <w:szCs w:val="24"/>
        </w:rPr>
      </w:pPr>
      <w:r>
        <w:rPr>
          <w:rFonts w:ascii="Arial" w:hAnsi="Arial"/>
        </w:rPr>
        <w:t>Lokaletako edozein agiri edo erregistro berrikusi edo kopiatu, betiere datu pertsonalak babesteko araudian xedatutakoa errespetatuta.</w:t>
      </w:r>
    </w:p>
    <w:p w14:paraId="3C3D5FFB" w14:textId="77777777" w:rsidR="0030191A" w:rsidRPr="0030191A" w:rsidRDefault="0030191A" w:rsidP="0030191A">
      <w:pPr>
        <w:pStyle w:val="Zerrenda-paragrafoa"/>
        <w:rPr>
          <w:rFonts w:ascii="Arial" w:hAnsi="Arial" w:cs="Arial"/>
          <w:szCs w:val="24"/>
        </w:rPr>
      </w:pPr>
    </w:p>
    <w:p w14:paraId="4BC9BA24" w14:textId="1F2C496B" w:rsidR="000313BA" w:rsidRPr="0030191A" w:rsidRDefault="000313BA" w:rsidP="000313BA">
      <w:pPr>
        <w:pStyle w:val="Zerrenda-paragrafoa"/>
        <w:numPr>
          <w:ilvl w:val="0"/>
          <w:numId w:val="6"/>
        </w:numPr>
        <w:jc w:val="both"/>
        <w:rPr>
          <w:rFonts w:ascii="Arial" w:hAnsi="Arial" w:cs="Arial"/>
          <w:szCs w:val="24"/>
        </w:rPr>
      </w:pPr>
      <w:r>
        <w:rPr>
          <w:rFonts w:ascii="Arial" w:hAnsi="Arial"/>
        </w:rPr>
        <w:t>Beharrezko iritzitako ikuskatze-lanak, neurketak eta probak egin eta laginak jaso.</w:t>
      </w:r>
    </w:p>
    <w:p w14:paraId="4BC9BA25" w14:textId="77777777" w:rsidR="000313BA" w:rsidRPr="005577EA" w:rsidRDefault="000313BA" w:rsidP="000313BA">
      <w:pPr>
        <w:jc w:val="both"/>
        <w:rPr>
          <w:rFonts w:ascii="Arial" w:hAnsi="Arial" w:cs="Arial"/>
          <w:szCs w:val="24"/>
        </w:rPr>
      </w:pPr>
    </w:p>
    <w:p w14:paraId="4BC9BA26" w14:textId="77777777" w:rsidR="000313BA" w:rsidRPr="005577EA" w:rsidRDefault="000313BA" w:rsidP="000313BA">
      <w:pPr>
        <w:jc w:val="both"/>
        <w:rPr>
          <w:rFonts w:ascii="Arial" w:hAnsi="Arial" w:cs="Arial"/>
          <w:szCs w:val="24"/>
        </w:rPr>
      </w:pPr>
    </w:p>
    <w:p w14:paraId="18C9293F" w14:textId="77777777" w:rsidR="00DC697B" w:rsidRDefault="000313BA" w:rsidP="000B3A1E">
      <w:pPr>
        <w:jc w:val="center"/>
        <w:rPr>
          <w:rFonts w:ascii="Arial" w:hAnsi="Arial" w:cs="Arial"/>
          <w:b/>
          <w:color w:val="0070C0"/>
          <w:szCs w:val="24"/>
        </w:rPr>
      </w:pPr>
      <w:r>
        <w:rPr>
          <w:rFonts w:ascii="Arial" w:hAnsi="Arial"/>
          <w:b/>
          <w:color w:val="0070C0"/>
        </w:rPr>
        <w:t xml:space="preserve">2. ATALA.- </w:t>
      </w:r>
    </w:p>
    <w:p w14:paraId="4BC9BA27" w14:textId="2914A9F7" w:rsidR="000313BA" w:rsidRPr="005577EA" w:rsidRDefault="00DC697B" w:rsidP="000B3A1E">
      <w:pPr>
        <w:jc w:val="center"/>
        <w:rPr>
          <w:rFonts w:ascii="Arial" w:hAnsi="Arial" w:cs="Arial"/>
          <w:b/>
          <w:color w:val="0070C0"/>
          <w:szCs w:val="24"/>
        </w:rPr>
      </w:pPr>
      <w:r>
        <w:rPr>
          <w:rFonts w:ascii="Arial" w:hAnsi="Arial"/>
          <w:b/>
          <w:color w:val="0070C0"/>
        </w:rPr>
        <w:t>ESKUMENAK</w:t>
      </w:r>
    </w:p>
    <w:p w14:paraId="4BC9BA28" w14:textId="77777777" w:rsidR="000313BA" w:rsidRPr="005577EA" w:rsidRDefault="000313BA" w:rsidP="000313BA">
      <w:pPr>
        <w:jc w:val="both"/>
        <w:rPr>
          <w:rFonts w:ascii="Arial" w:hAnsi="Arial" w:cs="Arial"/>
          <w:color w:val="0070C0"/>
          <w:szCs w:val="24"/>
        </w:rPr>
      </w:pPr>
    </w:p>
    <w:p w14:paraId="4BC9BA29" w14:textId="15BF804F" w:rsidR="000313BA" w:rsidRPr="005577EA" w:rsidRDefault="00DC697B" w:rsidP="000313BA">
      <w:pPr>
        <w:jc w:val="both"/>
        <w:rPr>
          <w:rFonts w:ascii="Arial" w:hAnsi="Arial" w:cs="Arial"/>
          <w:b/>
          <w:color w:val="0070C0"/>
          <w:szCs w:val="24"/>
        </w:rPr>
      </w:pPr>
      <w:r>
        <w:rPr>
          <w:rFonts w:ascii="Arial" w:hAnsi="Arial"/>
          <w:b/>
          <w:color w:val="0070C0"/>
        </w:rPr>
        <w:t>6. artikulua.- Udalerriak.</w:t>
      </w:r>
    </w:p>
    <w:p w14:paraId="4BC9BA2A" w14:textId="77777777" w:rsidR="000313BA" w:rsidRPr="005577EA" w:rsidRDefault="000313BA" w:rsidP="000313BA">
      <w:pPr>
        <w:jc w:val="both"/>
        <w:rPr>
          <w:rFonts w:ascii="Arial" w:hAnsi="Arial" w:cs="Arial"/>
          <w:b/>
          <w:szCs w:val="24"/>
        </w:rPr>
      </w:pPr>
    </w:p>
    <w:p w14:paraId="4BC9BA2B" w14:textId="6FCBDC5C" w:rsidR="000313BA" w:rsidRPr="005577EA" w:rsidRDefault="00420955" w:rsidP="000313BA">
      <w:pPr>
        <w:jc w:val="both"/>
        <w:rPr>
          <w:rFonts w:ascii="Arial" w:hAnsi="Arial" w:cs="Arial"/>
          <w:szCs w:val="24"/>
        </w:rPr>
      </w:pPr>
      <w:r>
        <w:rPr>
          <w:rFonts w:ascii="Arial" w:hAnsi="Arial"/>
        </w:rPr>
        <w:t xml:space="preserve">1.- Suteen prebentzio eta </w:t>
      </w:r>
      <w:proofErr w:type="spellStart"/>
      <w:r>
        <w:rPr>
          <w:rFonts w:ascii="Arial" w:hAnsi="Arial"/>
        </w:rPr>
        <w:t>itzalketako</w:t>
      </w:r>
      <w:proofErr w:type="spellEnd"/>
      <w:r>
        <w:rPr>
          <w:rFonts w:ascii="Arial" w:hAnsi="Arial"/>
        </w:rPr>
        <w:t xml:space="preserve"> eta salbamenduko zerbitzuen inguruan, udalerriek eskumen hauek izango dituzte:</w:t>
      </w:r>
    </w:p>
    <w:p w14:paraId="4BC9BA2C" w14:textId="77777777" w:rsidR="000313BA" w:rsidRPr="005577EA" w:rsidRDefault="000313BA" w:rsidP="000313BA">
      <w:pPr>
        <w:jc w:val="both"/>
        <w:rPr>
          <w:rFonts w:ascii="Arial" w:hAnsi="Arial" w:cs="Arial"/>
          <w:szCs w:val="24"/>
        </w:rPr>
      </w:pPr>
    </w:p>
    <w:p w14:paraId="561C07BB" w14:textId="77777777" w:rsidR="009616E8" w:rsidRDefault="000313BA" w:rsidP="000313BA">
      <w:pPr>
        <w:pStyle w:val="Zerrenda-paragrafoa"/>
        <w:numPr>
          <w:ilvl w:val="0"/>
          <w:numId w:val="7"/>
        </w:numPr>
        <w:jc w:val="both"/>
        <w:rPr>
          <w:rFonts w:ascii="Arial" w:hAnsi="Arial" w:cs="Arial"/>
          <w:szCs w:val="24"/>
        </w:rPr>
      </w:pPr>
      <w:r>
        <w:rPr>
          <w:rFonts w:ascii="Arial" w:hAnsi="Arial"/>
        </w:rPr>
        <w:t>Zerbitzuok sortu eta mantentzea, toki-araubidearen legeriaz bat zerbitzu hori eskaini beharra badute.</w:t>
      </w:r>
    </w:p>
    <w:p w14:paraId="2F2D74A3" w14:textId="77777777" w:rsidR="009616E8" w:rsidRDefault="009616E8" w:rsidP="009616E8">
      <w:pPr>
        <w:pStyle w:val="Zerrenda-paragrafoa"/>
        <w:ind w:left="644"/>
        <w:jc w:val="both"/>
        <w:rPr>
          <w:rFonts w:ascii="Arial" w:hAnsi="Arial" w:cs="Arial"/>
          <w:szCs w:val="24"/>
        </w:rPr>
      </w:pPr>
    </w:p>
    <w:p w14:paraId="19992F06" w14:textId="77777777" w:rsidR="009616E8" w:rsidRDefault="000313BA" w:rsidP="000313BA">
      <w:pPr>
        <w:pStyle w:val="Zerrenda-paragrafoa"/>
        <w:numPr>
          <w:ilvl w:val="0"/>
          <w:numId w:val="7"/>
        </w:numPr>
        <w:jc w:val="both"/>
        <w:rPr>
          <w:rFonts w:ascii="Arial" w:hAnsi="Arial" w:cs="Arial"/>
          <w:szCs w:val="24"/>
        </w:rPr>
      </w:pPr>
      <w:r>
        <w:rPr>
          <w:rFonts w:ascii="Arial" w:hAnsi="Arial"/>
        </w:rPr>
        <w:t>Eraikinetan ezbeharrak gertatzeko arriskua saihesteko behar besteko babesa bermatuko duten ordenantzak, hala badagokio, onartzea.</w:t>
      </w:r>
    </w:p>
    <w:p w14:paraId="027F67D4" w14:textId="77777777" w:rsidR="009616E8" w:rsidRPr="009616E8" w:rsidRDefault="009616E8" w:rsidP="009616E8">
      <w:pPr>
        <w:pStyle w:val="Zerrenda-paragrafoa"/>
        <w:rPr>
          <w:rFonts w:ascii="Arial" w:hAnsi="Arial" w:cs="Arial"/>
          <w:szCs w:val="24"/>
        </w:rPr>
      </w:pPr>
    </w:p>
    <w:p w14:paraId="4BC9BA31" w14:textId="39F5956C" w:rsidR="000313BA" w:rsidRDefault="000313BA" w:rsidP="000313BA">
      <w:pPr>
        <w:pStyle w:val="Zerrenda-paragrafoa"/>
        <w:numPr>
          <w:ilvl w:val="0"/>
          <w:numId w:val="7"/>
        </w:numPr>
        <w:jc w:val="both"/>
        <w:rPr>
          <w:rFonts w:ascii="Arial" w:hAnsi="Arial" w:cs="Arial"/>
          <w:szCs w:val="24"/>
        </w:rPr>
      </w:pPr>
      <w:r>
        <w:rPr>
          <w:rFonts w:ascii="Arial" w:hAnsi="Arial"/>
        </w:rPr>
        <w:t xml:space="preserve">Lizentziak, baimenak edo erabiltzeko baimena ematen duten beste titulu batzuk emateko orduan, legeria sektorialak suteak </w:t>
      </w:r>
      <w:proofErr w:type="spellStart"/>
      <w:r>
        <w:rPr>
          <w:rFonts w:ascii="Arial" w:hAnsi="Arial"/>
        </w:rPr>
        <w:t>prebenitu</w:t>
      </w:r>
      <w:proofErr w:type="spellEnd"/>
      <w:r>
        <w:rPr>
          <w:rFonts w:ascii="Arial" w:hAnsi="Arial"/>
        </w:rPr>
        <w:t xml:space="preserve"> eta itzaltzearen arloan udalerrien esku utzitako ahalmenak gauzatzea.</w:t>
      </w:r>
    </w:p>
    <w:p w14:paraId="4BC9BA32" w14:textId="2DE65BE6" w:rsidR="000313BA" w:rsidRDefault="000313BA" w:rsidP="000313BA">
      <w:pPr>
        <w:jc w:val="both"/>
        <w:rPr>
          <w:rFonts w:ascii="Arial" w:hAnsi="Arial" w:cs="Arial"/>
          <w:szCs w:val="24"/>
        </w:rPr>
      </w:pPr>
    </w:p>
    <w:p w14:paraId="2A290FE0" w14:textId="6F059A8E" w:rsidR="00420955" w:rsidRPr="005577EA" w:rsidRDefault="00420955" w:rsidP="00420955">
      <w:pPr>
        <w:jc w:val="both"/>
        <w:rPr>
          <w:rFonts w:ascii="Arial" w:hAnsi="Arial" w:cs="Arial"/>
          <w:szCs w:val="24"/>
        </w:rPr>
      </w:pPr>
      <w:r>
        <w:rPr>
          <w:rFonts w:ascii="Arial" w:hAnsi="Arial"/>
        </w:rPr>
        <w:t xml:space="preserve">2.- Zerbitzu horiek ematera behartuta dauden udalerriek zerbitzu horiek eskaintzetik salbuetsita egoteko eskatu ahal izango diote dagokion lurralde historikoko foru-aldundiari, bi administrazioek adosten dituzten baldintzetan, zerbitzuaren kudeaketan koordinazioa eta eraginkortasuna bermatzeko. </w:t>
      </w:r>
    </w:p>
    <w:p w14:paraId="4BC9BA33" w14:textId="59F0BA71" w:rsidR="000313BA" w:rsidRPr="005577EA" w:rsidRDefault="000313BA" w:rsidP="000313BA">
      <w:pPr>
        <w:jc w:val="both"/>
        <w:rPr>
          <w:rFonts w:ascii="Arial" w:hAnsi="Arial" w:cs="Arial"/>
          <w:szCs w:val="24"/>
        </w:rPr>
      </w:pPr>
    </w:p>
    <w:p w14:paraId="4BC9BA34" w14:textId="179F4F09" w:rsidR="000313BA" w:rsidRPr="005577EA" w:rsidRDefault="000313BA" w:rsidP="000313BA">
      <w:pPr>
        <w:jc w:val="both"/>
        <w:rPr>
          <w:rFonts w:ascii="Arial" w:hAnsi="Arial" w:cs="Arial"/>
          <w:b/>
          <w:color w:val="0070C0"/>
          <w:szCs w:val="24"/>
        </w:rPr>
      </w:pPr>
      <w:r>
        <w:rPr>
          <w:rFonts w:ascii="Arial" w:hAnsi="Arial"/>
          <w:b/>
          <w:color w:val="0070C0"/>
        </w:rPr>
        <w:t>7. artikulua.- Lurralde historikoak.</w:t>
      </w:r>
    </w:p>
    <w:p w14:paraId="4BC9BA35" w14:textId="77777777" w:rsidR="000313BA" w:rsidRPr="005577EA" w:rsidRDefault="000313BA" w:rsidP="000313BA">
      <w:pPr>
        <w:jc w:val="both"/>
        <w:rPr>
          <w:rFonts w:ascii="Arial" w:hAnsi="Arial" w:cs="Arial"/>
          <w:szCs w:val="24"/>
        </w:rPr>
      </w:pPr>
    </w:p>
    <w:p w14:paraId="4BC9BA36" w14:textId="59D8C078" w:rsidR="000313BA" w:rsidRPr="005577EA" w:rsidRDefault="000313BA" w:rsidP="000313BA">
      <w:pPr>
        <w:jc w:val="both"/>
        <w:rPr>
          <w:rFonts w:ascii="Arial" w:hAnsi="Arial" w:cs="Arial"/>
          <w:szCs w:val="24"/>
        </w:rPr>
      </w:pPr>
      <w:r>
        <w:rPr>
          <w:rFonts w:ascii="Arial" w:hAnsi="Arial"/>
        </w:rPr>
        <w:t xml:space="preserve">Suteen prebentzio eta </w:t>
      </w:r>
      <w:proofErr w:type="spellStart"/>
      <w:r>
        <w:rPr>
          <w:rFonts w:ascii="Arial" w:hAnsi="Arial"/>
        </w:rPr>
        <w:t>itzalketako</w:t>
      </w:r>
      <w:proofErr w:type="spellEnd"/>
      <w:r>
        <w:rPr>
          <w:rFonts w:ascii="Arial" w:hAnsi="Arial"/>
        </w:rPr>
        <w:t xml:space="preserve"> eta salbamenduko zerbitzuen inguruan, lurralde historikoetako foru-aldundiek eginkizun hauek izango dituzte:</w:t>
      </w:r>
    </w:p>
    <w:p w14:paraId="4BC9BA37" w14:textId="77777777" w:rsidR="000313BA" w:rsidRPr="005577EA" w:rsidRDefault="000313BA" w:rsidP="000313BA">
      <w:pPr>
        <w:jc w:val="both"/>
        <w:rPr>
          <w:rFonts w:ascii="Arial" w:hAnsi="Arial" w:cs="Arial"/>
          <w:szCs w:val="24"/>
        </w:rPr>
      </w:pPr>
    </w:p>
    <w:p w14:paraId="59EEEED7" w14:textId="53254E9C" w:rsidR="00AA5810" w:rsidRDefault="000313BA" w:rsidP="000313BA">
      <w:pPr>
        <w:pStyle w:val="Zerrenda-paragrafoa"/>
        <w:numPr>
          <w:ilvl w:val="0"/>
          <w:numId w:val="8"/>
        </w:numPr>
        <w:jc w:val="both"/>
        <w:rPr>
          <w:rFonts w:ascii="Arial" w:hAnsi="Arial" w:cs="Arial"/>
          <w:szCs w:val="24"/>
        </w:rPr>
      </w:pPr>
      <w:r>
        <w:rPr>
          <w:rFonts w:ascii="Arial" w:hAnsi="Arial"/>
        </w:rPr>
        <w:t xml:space="preserve">Suteen prebentzio eta </w:t>
      </w:r>
      <w:proofErr w:type="spellStart"/>
      <w:r>
        <w:rPr>
          <w:rFonts w:ascii="Arial" w:hAnsi="Arial"/>
        </w:rPr>
        <w:t>itzalketako</w:t>
      </w:r>
      <w:proofErr w:type="spellEnd"/>
      <w:r>
        <w:rPr>
          <w:rFonts w:ascii="Arial" w:hAnsi="Arial"/>
        </w:rPr>
        <w:t xml:space="preserve"> eta salbamenduko zerbitzuak sortu eta mantentzea, zerbitzu horiek sortu beharrik ez duten udalerriei zerbitzua eskaini ahal izateko.</w:t>
      </w:r>
    </w:p>
    <w:p w14:paraId="59459DB2" w14:textId="77777777" w:rsidR="00AA5810" w:rsidRDefault="00AA5810" w:rsidP="00AA5810">
      <w:pPr>
        <w:pStyle w:val="Zerrenda-paragrafoa"/>
        <w:ind w:left="644"/>
        <w:jc w:val="both"/>
        <w:rPr>
          <w:rFonts w:ascii="Arial" w:hAnsi="Arial" w:cs="Arial"/>
          <w:szCs w:val="24"/>
        </w:rPr>
      </w:pPr>
    </w:p>
    <w:p w14:paraId="0C83CE5B" w14:textId="77777777" w:rsidR="00AA5810" w:rsidRDefault="000313BA" w:rsidP="000313BA">
      <w:pPr>
        <w:pStyle w:val="Zerrenda-paragrafoa"/>
        <w:numPr>
          <w:ilvl w:val="0"/>
          <w:numId w:val="8"/>
        </w:numPr>
        <w:jc w:val="both"/>
        <w:rPr>
          <w:rFonts w:ascii="Arial" w:hAnsi="Arial" w:cs="Arial"/>
          <w:szCs w:val="24"/>
        </w:rPr>
      </w:pPr>
      <w:r>
        <w:rPr>
          <w:rFonts w:ascii="Arial" w:hAnsi="Arial"/>
        </w:rPr>
        <w:t xml:space="preserve">Zerbitzuak eskaintzeko eremu geografikoak zehaztea, dagoeneko </w:t>
      </w:r>
      <w:proofErr w:type="spellStart"/>
      <w:r>
        <w:rPr>
          <w:rFonts w:ascii="Arial" w:hAnsi="Arial"/>
        </w:rPr>
        <w:t>badiren</w:t>
      </w:r>
      <w:proofErr w:type="spellEnd"/>
      <w:r>
        <w:rPr>
          <w:rFonts w:ascii="Arial" w:hAnsi="Arial"/>
        </w:rPr>
        <w:t xml:space="preserve"> zerbitzuak kontuan izanda, eta zerbitzu horiek lurralde historikoko lurralde osoan eskainiko direla bermatzea, lege honetan aurreikusitakoaz bat.</w:t>
      </w:r>
    </w:p>
    <w:p w14:paraId="60181537" w14:textId="77777777" w:rsidR="00AA5810" w:rsidRPr="00AA5810" w:rsidRDefault="00AA5810" w:rsidP="00AA5810">
      <w:pPr>
        <w:pStyle w:val="Zerrenda-paragrafoa"/>
        <w:rPr>
          <w:rFonts w:ascii="Arial" w:hAnsi="Arial" w:cs="Arial"/>
          <w:szCs w:val="24"/>
        </w:rPr>
      </w:pPr>
    </w:p>
    <w:p w14:paraId="4BC9BA3C" w14:textId="6DBFFA33" w:rsidR="000313BA" w:rsidRPr="00AA5810" w:rsidRDefault="001506DC" w:rsidP="000313BA">
      <w:pPr>
        <w:pStyle w:val="Zerrenda-paragrafoa"/>
        <w:numPr>
          <w:ilvl w:val="0"/>
          <w:numId w:val="8"/>
        </w:numPr>
        <w:jc w:val="both"/>
        <w:rPr>
          <w:rFonts w:ascii="Arial" w:hAnsi="Arial" w:cs="Arial"/>
          <w:szCs w:val="24"/>
        </w:rPr>
      </w:pPr>
      <w:r>
        <w:rPr>
          <w:rFonts w:ascii="Arial" w:hAnsi="Arial"/>
        </w:rPr>
        <w:t xml:space="preserve">Zerbitzua ematetik salbuesteko eskatzen duten udalak zerbitzua ematetik </w:t>
      </w:r>
      <w:proofErr w:type="spellStart"/>
      <w:r>
        <w:rPr>
          <w:rFonts w:ascii="Arial" w:hAnsi="Arial"/>
        </w:rPr>
        <w:t>salbuestea</w:t>
      </w:r>
      <w:proofErr w:type="spellEnd"/>
      <w:r>
        <w:rPr>
          <w:rFonts w:ascii="Arial" w:hAnsi="Arial"/>
        </w:rPr>
        <w:t xml:space="preserve"> eta salbuespen-erabakian jasota uztea foru-aldundiak hartuko duela bere gain zerbitzua eta, hala badagokio, nola egingo den zerbitzu hori.</w:t>
      </w:r>
    </w:p>
    <w:p w14:paraId="4BC9BA3F" w14:textId="77777777" w:rsidR="000313BA" w:rsidRPr="005577EA" w:rsidRDefault="000313BA" w:rsidP="000313BA">
      <w:pPr>
        <w:jc w:val="both"/>
        <w:rPr>
          <w:rFonts w:ascii="Arial" w:hAnsi="Arial" w:cs="Arial"/>
          <w:szCs w:val="24"/>
        </w:rPr>
      </w:pPr>
    </w:p>
    <w:p w14:paraId="4BC9BA40" w14:textId="56E0B33D" w:rsidR="000313BA" w:rsidRPr="005577EA" w:rsidRDefault="000313BA" w:rsidP="000313BA">
      <w:pPr>
        <w:jc w:val="both"/>
        <w:rPr>
          <w:rFonts w:ascii="Arial" w:hAnsi="Arial" w:cs="Arial"/>
          <w:b/>
          <w:color w:val="0070C0"/>
          <w:szCs w:val="24"/>
        </w:rPr>
      </w:pPr>
      <w:r>
        <w:rPr>
          <w:rFonts w:ascii="Arial" w:hAnsi="Arial"/>
          <w:b/>
          <w:color w:val="0070C0"/>
        </w:rPr>
        <w:t>8. artikulua.- Erakunde erkideak.</w:t>
      </w:r>
    </w:p>
    <w:p w14:paraId="4BC9BA41" w14:textId="77777777" w:rsidR="000313BA" w:rsidRPr="005577EA" w:rsidRDefault="000313BA" w:rsidP="000313BA">
      <w:pPr>
        <w:jc w:val="both"/>
        <w:rPr>
          <w:rFonts w:ascii="Arial" w:hAnsi="Arial" w:cs="Arial"/>
          <w:szCs w:val="24"/>
        </w:rPr>
      </w:pPr>
    </w:p>
    <w:p w14:paraId="4BC9BA42" w14:textId="77777777" w:rsidR="000313BA" w:rsidRPr="005577EA" w:rsidRDefault="000313BA" w:rsidP="000313BA">
      <w:pPr>
        <w:jc w:val="both"/>
        <w:rPr>
          <w:rFonts w:ascii="Arial" w:hAnsi="Arial" w:cs="Arial"/>
          <w:szCs w:val="24"/>
        </w:rPr>
      </w:pPr>
      <w:r>
        <w:rPr>
          <w:rFonts w:ascii="Arial" w:hAnsi="Arial"/>
        </w:rPr>
        <w:t xml:space="preserve">Euskal Autonomia Erkidegoko erakunde erkideek eginkizun hauek izango dituzte suteen prebentzio eta </w:t>
      </w:r>
      <w:proofErr w:type="spellStart"/>
      <w:r>
        <w:rPr>
          <w:rFonts w:ascii="Arial" w:hAnsi="Arial"/>
        </w:rPr>
        <w:t>itzalketako</w:t>
      </w:r>
      <w:proofErr w:type="spellEnd"/>
      <w:r>
        <w:rPr>
          <w:rFonts w:ascii="Arial" w:hAnsi="Arial"/>
        </w:rPr>
        <w:t xml:space="preserve"> eta salbamenduko zerbitzuei dagokienez:</w:t>
      </w:r>
    </w:p>
    <w:p w14:paraId="4BC9BA43" w14:textId="77777777" w:rsidR="000313BA" w:rsidRPr="005577EA" w:rsidRDefault="000313BA" w:rsidP="000313BA">
      <w:pPr>
        <w:jc w:val="both"/>
        <w:rPr>
          <w:rFonts w:ascii="Arial" w:hAnsi="Arial" w:cs="Arial"/>
          <w:szCs w:val="24"/>
        </w:rPr>
      </w:pPr>
    </w:p>
    <w:p w14:paraId="750A293F" w14:textId="1127FCBF" w:rsidR="00E6029E" w:rsidRDefault="000313BA" w:rsidP="000313BA">
      <w:pPr>
        <w:pStyle w:val="Zerrenda-paragrafoa"/>
        <w:numPr>
          <w:ilvl w:val="0"/>
          <w:numId w:val="9"/>
        </w:numPr>
        <w:jc w:val="both"/>
        <w:rPr>
          <w:rFonts w:ascii="Arial" w:hAnsi="Arial" w:cs="Arial"/>
          <w:szCs w:val="24"/>
        </w:rPr>
      </w:pPr>
      <w:r>
        <w:rPr>
          <w:rFonts w:ascii="Arial" w:hAnsi="Arial"/>
        </w:rPr>
        <w:t xml:space="preserve">Lege hau erregelamendu bidez garatzea, suteen prebentzio eta </w:t>
      </w:r>
      <w:proofErr w:type="spellStart"/>
      <w:r>
        <w:rPr>
          <w:rFonts w:ascii="Arial" w:hAnsi="Arial"/>
        </w:rPr>
        <w:t>itzalketako</w:t>
      </w:r>
      <w:proofErr w:type="spellEnd"/>
      <w:r>
        <w:rPr>
          <w:rFonts w:ascii="Arial" w:hAnsi="Arial"/>
        </w:rPr>
        <w:t xml:space="preserve"> eta salbamenduko zerbitzuetan sartzeko araubidean komunak izan behar duten ezaugarri bereziak zehazteko.</w:t>
      </w:r>
    </w:p>
    <w:p w14:paraId="4617E981" w14:textId="77777777" w:rsidR="00E6029E" w:rsidRDefault="00E6029E" w:rsidP="00E6029E">
      <w:pPr>
        <w:pStyle w:val="Zerrenda-paragrafoa"/>
        <w:ind w:left="644"/>
        <w:jc w:val="both"/>
        <w:rPr>
          <w:rFonts w:ascii="Arial" w:hAnsi="Arial" w:cs="Arial"/>
          <w:szCs w:val="24"/>
        </w:rPr>
      </w:pPr>
    </w:p>
    <w:p w14:paraId="4E46F9CE" w14:textId="7B667055" w:rsidR="00E6029E" w:rsidRDefault="000313BA" w:rsidP="000313BA">
      <w:pPr>
        <w:pStyle w:val="Zerrenda-paragrafoa"/>
        <w:numPr>
          <w:ilvl w:val="0"/>
          <w:numId w:val="9"/>
        </w:numPr>
        <w:jc w:val="both"/>
        <w:rPr>
          <w:rFonts w:ascii="Arial" w:hAnsi="Arial" w:cs="Arial"/>
          <w:szCs w:val="24"/>
        </w:rPr>
      </w:pPr>
      <w:r>
        <w:rPr>
          <w:rFonts w:ascii="Arial" w:hAnsi="Arial"/>
        </w:rPr>
        <w:t xml:space="preserve">Suteen prebentzio eta </w:t>
      </w:r>
      <w:proofErr w:type="spellStart"/>
      <w:r>
        <w:rPr>
          <w:rFonts w:ascii="Arial" w:hAnsi="Arial"/>
        </w:rPr>
        <w:t>itzalketako</w:t>
      </w:r>
      <w:proofErr w:type="spellEnd"/>
      <w:r>
        <w:rPr>
          <w:rFonts w:ascii="Arial" w:hAnsi="Arial"/>
        </w:rPr>
        <w:t xml:space="preserve"> eta salbamenduko zerbitzuetako kategorietan sartzeko oinarrizko prestakuntza eskaintzea, Polizia eta Larrialdietako Euskal Akademiaren bidez, eta prestakuntzako gainontzeko jardueretan lankidetza eskaintzea.</w:t>
      </w:r>
    </w:p>
    <w:p w14:paraId="4D55A6EA" w14:textId="77777777" w:rsidR="00E6029E" w:rsidRPr="00E6029E" w:rsidRDefault="00E6029E" w:rsidP="00E6029E">
      <w:pPr>
        <w:pStyle w:val="Zerrenda-paragrafoa"/>
        <w:rPr>
          <w:rFonts w:ascii="Arial" w:hAnsi="Arial" w:cs="Arial"/>
          <w:szCs w:val="24"/>
        </w:rPr>
      </w:pPr>
    </w:p>
    <w:p w14:paraId="5C1745EF" w14:textId="77777777" w:rsidR="00E6029E" w:rsidRPr="00E6029E" w:rsidRDefault="000313BA" w:rsidP="000313BA">
      <w:pPr>
        <w:pStyle w:val="Zerrenda-paragrafoa"/>
        <w:numPr>
          <w:ilvl w:val="0"/>
          <w:numId w:val="9"/>
        </w:numPr>
        <w:jc w:val="both"/>
        <w:rPr>
          <w:rFonts w:ascii="Arial" w:hAnsi="Arial" w:cs="Arial"/>
          <w:szCs w:val="24"/>
        </w:rPr>
      </w:pPr>
      <w:r>
        <w:rPr>
          <w:rFonts w:ascii="Arial" w:hAnsi="Arial"/>
        </w:rPr>
        <w:t xml:space="preserve">Suteen prebentzio eta </w:t>
      </w:r>
      <w:proofErr w:type="spellStart"/>
      <w:r>
        <w:rPr>
          <w:rFonts w:ascii="Arial" w:hAnsi="Arial"/>
        </w:rPr>
        <w:t>itzalketako</w:t>
      </w:r>
      <w:proofErr w:type="spellEnd"/>
      <w:r>
        <w:rPr>
          <w:rFonts w:ascii="Arial" w:hAnsi="Arial"/>
        </w:rPr>
        <w:t xml:space="preserve"> eta salbamenduko zerbitzuen jabe diren administrazioei lankidetza eskatzea, dagokion lurralde-eremutik kanpo jarduteko, beharrezkoa denean, betiere lege honen 11.2. artikuluan xedatutakoa beteta.</w:t>
      </w:r>
    </w:p>
    <w:p w14:paraId="3A00DE85" w14:textId="77777777" w:rsidR="00E6029E" w:rsidRPr="00E6029E" w:rsidRDefault="00E6029E" w:rsidP="00E6029E">
      <w:pPr>
        <w:pStyle w:val="Zerrenda-paragrafoa"/>
        <w:rPr>
          <w:rFonts w:ascii="Arial" w:hAnsi="Arial" w:cs="Arial"/>
          <w:szCs w:val="24"/>
        </w:rPr>
      </w:pPr>
    </w:p>
    <w:p w14:paraId="4BC9BA4A" w14:textId="0D6D9F46" w:rsidR="000313BA" w:rsidRPr="00E6029E" w:rsidRDefault="005F286B" w:rsidP="000313BA">
      <w:pPr>
        <w:pStyle w:val="Zerrenda-paragrafoa"/>
        <w:numPr>
          <w:ilvl w:val="0"/>
          <w:numId w:val="9"/>
        </w:numPr>
        <w:jc w:val="both"/>
        <w:rPr>
          <w:rFonts w:ascii="Arial" w:hAnsi="Arial" w:cs="Arial"/>
          <w:szCs w:val="24"/>
        </w:rPr>
      </w:pPr>
      <w:r>
        <w:rPr>
          <w:rFonts w:ascii="Arial" w:hAnsi="Arial"/>
        </w:rPr>
        <w:t xml:space="preserve">Gutxieneko kalitate-estandarren garapena eta trukagarriak izan daitezkeen zerbitzuetan ekipamenduen eta materialen erabilera bultzatzea, baita suteetako esku-hartzeei buruzko estatistika-eredu komun bat ere, Suteen Prebentzio eta </w:t>
      </w:r>
      <w:proofErr w:type="spellStart"/>
      <w:r>
        <w:rPr>
          <w:rFonts w:ascii="Arial" w:hAnsi="Arial"/>
        </w:rPr>
        <w:t>Itzalketako</w:t>
      </w:r>
      <w:proofErr w:type="spellEnd"/>
      <w:r>
        <w:rPr>
          <w:rFonts w:ascii="Arial" w:hAnsi="Arial"/>
        </w:rPr>
        <w:t xml:space="preserve"> eta Salbamenduko Zerbitzuetarako </w:t>
      </w:r>
      <w:proofErr w:type="spellStart"/>
      <w:r>
        <w:rPr>
          <w:rFonts w:ascii="Arial" w:hAnsi="Arial"/>
        </w:rPr>
        <w:t>Erakundearteko</w:t>
      </w:r>
      <w:proofErr w:type="spellEnd"/>
      <w:r>
        <w:rPr>
          <w:rFonts w:ascii="Arial" w:hAnsi="Arial"/>
        </w:rPr>
        <w:t xml:space="preserve"> Batzordearen bidez. </w:t>
      </w:r>
    </w:p>
    <w:p w14:paraId="4BC9BA74" w14:textId="3AE9B320" w:rsidR="000313BA" w:rsidRDefault="000313BA" w:rsidP="000313BA">
      <w:pPr>
        <w:jc w:val="both"/>
        <w:rPr>
          <w:rFonts w:ascii="Arial" w:hAnsi="Arial" w:cs="Arial"/>
          <w:szCs w:val="24"/>
        </w:rPr>
      </w:pPr>
    </w:p>
    <w:p w14:paraId="7B236A8F" w14:textId="2FAB8128" w:rsidR="0039720E" w:rsidRPr="005577EA" w:rsidRDefault="0039720E" w:rsidP="0039720E">
      <w:pPr>
        <w:jc w:val="both"/>
        <w:rPr>
          <w:rFonts w:ascii="Arial" w:hAnsi="Arial" w:cs="Arial"/>
          <w:b/>
          <w:color w:val="0070C0"/>
          <w:szCs w:val="24"/>
        </w:rPr>
      </w:pPr>
      <w:r>
        <w:rPr>
          <w:rFonts w:ascii="Arial" w:hAnsi="Arial"/>
          <w:b/>
          <w:color w:val="0070C0"/>
        </w:rPr>
        <w:t xml:space="preserve">9. artikulua.- Suteen Prebentzio eta </w:t>
      </w:r>
      <w:proofErr w:type="spellStart"/>
      <w:r>
        <w:rPr>
          <w:rFonts w:ascii="Arial" w:hAnsi="Arial"/>
          <w:b/>
          <w:color w:val="0070C0"/>
        </w:rPr>
        <w:t>Itzalketako</w:t>
      </w:r>
      <w:proofErr w:type="spellEnd"/>
      <w:r>
        <w:rPr>
          <w:rFonts w:ascii="Arial" w:hAnsi="Arial"/>
          <w:b/>
          <w:color w:val="0070C0"/>
        </w:rPr>
        <w:t xml:space="preserve"> eta Salbamenduko Zerbitzuetarako </w:t>
      </w:r>
      <w:proofErr w:type="spellStart"/>
      <w:r>
        <w:rPr>
          <w:rFonts w:ascii="Arial" w:hAnsi="Arial"/>
          <w:b/>
          <w:color w:val="0070C0"/>
        </w:rPr>
        <w:t>Erakundearteko</w:t>
      </w:r>
      <w:proofErr w:type="spellEnd"/>
      <w:r>
        <w:rPr>
          <w:rFonts w:ascii="Arial" w:hAnsi="Arial"/>
          <w:b/>
          <w:color w:val="0070C0"/>
        </w:rPr>
        <w:t xml:space="preserve"> Batzordea.</w:t>
      </w:r>
    </w:p>
    <w:p w14:paraId="3289A8DE" w14:textId="7B559B23" w:rsidR="0039720E" w:rsidRDefault="0039720E" w:rsidP="000313BA">
      <w:pPr>
        <w:jc w:val="both"/>
        <w:rPr>
          <w:rFonts w:ascii="Arial" w:hAnsi="Arial" w:cs="Arial"/>
          <w:szCs w:val="24"/>
        </w:rPr>
      </w:pPr>
    </w:p>
    <w:p w14:paraId="7913BC22" w14:textId="77777777" w:rsidR="001303C8" w:rsidRDefault="009403CB" w:rsidP="0039720E">
      <w:pPr>
        <w:jc w:val="both"/>
        <w:rPr>
          <w:rFonts w:ascii="Arial" w:hAnsi="Arial" w:cs="Arial"/>
          <w:szCs w:val="24"/>
        </w:rPr>
      </w:pPr>
      <w:r>
        <w:rPr>
          <w:rFonts w:ascii="Arial" w:hAnsi="Arial"/>
        </w:rPr>
        <w:t xml:space="preserve">1.- Suteen Prebentzio eta </w:t>
      </w:r>
      <w:proofErr w:type="spellStart"/>
      <w:r>
        <w:rPr>
          <w:rFonts w:ascii="Arial" w:hAnsi="Arial"/>
        </w:rPr>
        <w:t>Itzalketako</w:t>
      </w:r>
      <w:proofErr w:type="spellEnd"/>
      <w:r>
        <w:rPr>
          <w:rFonts w:ascii="Arial" w:hAnsi="Arial"/>
        </w:rPr>
        <w:t xml:space="preserve"> eta Salbamenduko Zerbitzuetarako </w:t>
      </w:r>
      <w:proofErr w:type="spellStart"/>
      <w:r>
        <w:rPr>
          <w:rFonts w:ascii="Arial" w:hAnsi="Arial"/>
        </w:rPr>
        <w:t>Erakundearteko</w:t>
      </w:r>
      <w:proofErr w:type="spellEnd"/>
      <w:r>
        <w:rPr>
          <w:rFonts w:ascii="Arial" w:hAnsi="Arial"/>
        </w:rPr>
        <w:t xml:space="preserve"> Batzordea suteen prebentzio eta </w:t>
      </w:r>
      <w:proofErr w:type="spellStart"/>
      <w:r>
        <w:rPr>
          <w:rFonts w:ascii="Arial" w:hAnsi="Arial"/>
        </w:rPr>
        <w:t>itzalketa</w:t>
      </w:r>
      <w:proofErr w:type="spellEnd"/>
      <w:r>
        <w:rPr>
          <w:rFonts w:ascii="Arial" w:hAnsi="Arial"/>
        </w:rPr>
        <w:t xml:space="preserve"> eta salbamendu gaietan aholku emateko, eztabaidatzeko eta parte hartzeko kide anitzeko organoa da. </w:t>
      </w:r>
    </w:p>
    <w:p w14:paraId="3CA250FC" w14:textId="77777777" w:rsidR="001303C8" w:rsidRDefault="001303C8" w:rsidP="0039720E">
      <w:pPr>
        <w:jc w:val="both"/>
        <w:rPr>
          <w:rFonts w:ascii="Arial" w:hAnsi="Arial" w:cs="Arial"/>
          <w:szCs w:val="24"/>
        </w:rPr>
      </w:pPr>
    </w:p>
    <w:p w14:paraId="2BED259A" w14:textId="7F439D5D" w:rsidR="0039720E" w:rsidRDefault="0039720E" w:rsidP="465DA28F">
      <w:pPr>
        <w:jc w:val="both"/>
        <w:rPr>
          <w:rFonts w:ascii="Arial" w:hAnsi="Arial" w:cs="Arial"/>
        </w:rPr>
      </w:pPr>
      <w:r>
        <w:rPr>
          <w:rFonts w:ascii="Arial" w:hAnsi="Arial"/>
        </w:rPr>
        <w:t>Batzordea Eusko Jaurlaritzan segurtasun publikoaren eskumena duen Sailari atxikita dago.</w:t>
      </w:r>
    </w:p>
    <w:p w14:paraId="317F175D" w14:textId="73B01EB4" w:rsidR="009403CB" w:rsidRDefault="009403CB" w:rsidP="0039720E">
      <w:pPr>
        <w:jc w:val="both"/>
        <w:rPr>
          <w:rFonts w:ascii="Arial" w:hAnsi="Arial" w:cs="Arial"/>
          <w:szCs w:val="24"/>
        </w:rPr>
      </w:pPr>
    </w:p>
    <w:p w14:paraId="1E4298F6" w14:textId="77777777" w:rsidR="009403CB" w:rsidRDefault="009403CB" w:rsidP="0039720E">
      <w:pPr>
        <w:jc w:val="both"/>
        <w:rPr>
          <w:rFonts w:ascii="Arial" w:hAnsi="Arial" w:cs="Arial"/>
          <w:szCs w:val="24"/>
        </w:rPr>
      </w:pPr>
      <w:r>
        <w:rPr>
          <w:rFonts w:ascii="Arial" w:hAnsi="Arial"/>
        </w:rPr>
        <w:lastRenderedPageBreak/>
        <w:t xml:space="preserve">2.- Hauek dira Suteen Prebentzio eta </w:t>
      </w:r>
      <w:proofErr w:type="spellStart"/>
      <w:r>
        <w:rPr>
          <w:rFonts w:ascii="Arial" w:hAnsi="Arial"/>
        </w:rPr>
        <w:t>Itzalketako</w:t>
      </w:r>
      <w:proofErr w:type="spellEnd"/>
      <w:r>
        <w:rPr>
          <w:rFonts w:ascii="Arial" w:hAnsi="Arial"/>
        </w:rPr>
        <w:t xml:space="preserve"> eta Salbamenduko Zerbitzuetarako </w:t>
      </w:r>
      <w:proofErr w:type="spellStart"/>
      <w:r>
        <w:rPr>
          <w:rFonts w:ascii="Arial" w:hAnsi="Arial"/>
        </w:rPr>
        <w:t>Erakundearteko</w:t>
      </w:r>
      <w:proofErr w:type="spellEnd"/>
      <w:r>
        <w:rPr>
          <w:rFonts w:ascii="Arial" w:hAnsi="Arial"/>
        </w:rPr>
        <w:t xml:space="preserve"> Batzordearen eginkizunak:</w:t>
      </w:r>
    </w:p>
    <w:p w14:paraId="310C1EB9" w14:textId="77777777" w:rsidR="009403CB" w:rsidRDefault="009403CB" w:rsidP="0039720E">
      <w:pPr>
        <w:jc w:val="both"/>
        <w:rPr>
          <w:rFonts w:ascii="Arial" w:hAnsi="Arial" w:cs="Arial"/>
          <w:szCs w:val="24"/>
        </w:rPr>
      </w:pPr>
    </w:p>
    <w:p w14:paraId="14E14495" w14:textId="400576E2" w:rsidR="000359C4" w:rsidRDefault="009403CB" w:rsidP="465DA28F">
      <w:pPr>
        <w:pStyle w:val="Zerrenda-paragrafoa"/>
        <w:numPr>
          <w:ilvl w:val="0"/>
          <w:numId w:val="10"/>
        </w:numPr>
        <w:jc w:val="both"/>
        <w:rPr>
          <w:rFonts w:ascii="Arial" w:hAnsi="Arial" w:cs="Arial"/>
        </w:rPr>
      </w:pPr>
      <w:r>
        <w:rPr>
          <w:rFonts w:ascii="Arial" w:hAnsi="Arial"/>
        </w:rPr>
        <w:t>Zerbitzuak hobetzeko proposamenak egitea, batez ere erantzuteko denboraren eta zerbitzua baldintza homogeneoetan eskaintzearen inguruan, hiriburu edo lurralde historiko bakoitzaren berezitasunak eta ezaugarriak kontuan hartuz.</w:t>
      </w:r>
    </w:p>
    <w:p w14:paraId="098F59E9" w14:textId="77777777" w:rsidR="000359C4" w:rsidRDefault="000359C4" w:rsidP="000359C4">
      <w:pPr>
        <w:pStyle w:val="Zerrenda-paragrafoa"/>
        <w:ind w:left="644"/>
        <w:jc w:val="both"/>
        <w:rPr>
          <w:rFonts w:ascii="Arial" w:hAnsi="Arial" w:cs="Arial"/>
          <w:szCs w:val="24"/>
        </w:rPr>
      </w:pPr>
    </w:p>
    <w:p w14:paraId="6B7A20C8" w14:textId="77777777" w:rsidR="00D6180A" w:rsidRDefault="009403CB" w:rsidP="0039720E">
      <w:pPr>
        <w:pStyle w:val="Zerrenda-paragrafoa"/>
        <w:numPr>
          <w:ilvl w:val="0"/>
          <w:numId w:val="10"/>
        </w:numPr>
        <w:jc w:val="both"/>
        <w:rPr>
          <w:rFonts w:ascii="Arial" w:hAnsi="Arial" w:cs="Arial"/>
          <w:szCs w:val="24"/>
        </w:rPr>
      </w:pPr>
      <w:r>
        <w:rPr>
          <w:rFonts w:ascii="Arial" w:hAnsi="Arial"/>
        </w:rPr>
        <w:t>Zerbitzuen baliabide teknikoak eta behar dituzten bestelako baliabideak homogeneizatzea proposatzea, egin beharreko lanak eraginkorragoak izan daitezen.</w:t>
      </w:r>
    </w:p>
    <w:p w14:paraId="1E6884AB" w14:textId="77777777" w:rsidR="00D6180A" w:rsidRPr="00D6180A" w:rsidRDefault="00D6180A" w:rsidP="00D6180A">
      <w:pPr>
        <w:pStyle w:val="Zerrenda-paragrafoa"/>
        <w:rPr>
          <w:rFonts w:ascii="Arial" w:hAnsi="Arial" w:cs="Arial"/>
          <w:szCs w:val="24"/>
        </w:rPr>
      </w:pPr>
    </w:p>
    <w:p w14:paraId="0C8F21A5" w14:textId="77777777" w:rsidR="00D6180A" w:rsidRDefault="009403CB" w:rsidP="0039720E">
      <w:pPr>
        <w:pStyle w:val="Zerrenda-paragrafoa"/>
        <w:numPr>
          <w:ilvl w:val="0"/>
          <w:numId w:val="10"/>
        </w:numPr>
        <w:jc w:val="both"/>
        <w:rPr>
          <w:rFonts w:ascii="Arial" w:hAnsi="Arial" w:cs="Arial"/>
          <w:szCs w:val="24"/>
        </w:rPr>
      </w:pPr>
      <w:r>
        <w:rPr>
          <w:rFonts w:ascii="Arial" w:hAnsi="Arial"/>
        </w:rPr>
        <w:t>Zerbitzuen jarduteko metodoak eta protokoloak homogeneizatzea sustatzea (gai horretan diharduten administrazio guztiek adostuak izan beharko dute).</w:t>
      </w:r>
    </w:p>
    <w:p w14:paraId="256E8164" w14:textId="77777777" w:rsidR="00D6180A" w:rsidRPr="00D6180A" w:rsidRDefault="00D6180A" w:rsidP="00D6180A">
      <w:pPr>
        <w:pStyle w:val="Zerrenda-paragrafoa"/>
        <w:rPr>
          <w:rFonts w:ascii="Arial" w:hAnsi="Arial" w:cs="Arial"/>
          <w:szCs w:val="24"/>
        </w:rPr>
      </w:pPr>
    </w:p>
    <w:p w14:paraId="4C6A13EC" w14:textId="77777777" w:rsidR="00D6180A" w:rsidRDefault="009403CB" w:rsidP="0039720E">
      <w:pPr>
        <w:pStyle w:val="Zerrenda-paragrafoa"/>
        <w:numPr>
          <w:ilvl w:val="0"/>
          <w:numId w:val="10"/>
        </w:numPr>
        <w:jc w:val="both"/>
        <w:rPr>
          <w:rFonts w:ascii="Arial" w:hAnsi="Arial" w:cs="Arial"/>
          <w:szCs w:val="24"/>
        </w:rPr>
      </w:pPr>
      <w:r>
        <w:rPr>
          <w:rFonts w:ascii="Arial" w:hAnsi="Arial"/>
        </w:rPr>
        <w:t>Zerbitzuei zuzentzen zaizkien ikastaroen eta gainerako prestakuntza-ekintzen programazioaren berri izatea.</w:t>
      </w:r>
    </w:p>
    <w:p w14:paraId="4BB983BF" w14:textId="77777777" w:rsidR="00D6180A" w:rsidRPr="00D6180A" w:rsidRDefault="00D6180A" w:rsidP="00D6180A">
      <w:pPr>
        <w:pStyle w:val="Zerrenda-paragrafoa"/>
        <w:rPr>
          <w:rFonts w:ascii="Arial" w:hAnsi="Arial" w:cs="Arial"/>
          <w:szCs w:val="24"/>
        </w:rPr>
      </w:pPr>
    </w:p>
    <w:p w14:paraId="2B6FF5E7" w14:textId="5C688F3C" w:rsidR="00D6180A" w:rsidRDefault="009403CB" w:rsidP="465DA28F">
      <w:pPr>
        <w:pStyle w:val="Zerrenda-paragrafoa"/>
        <w:numPr>
          <w:ilvl w:val="0"/>
          <w:numId w:val="10"/>
        </w:numPr>
        <w:jc w:val="both"/>
        <w:rPr>
          <w:rFonts w:ascii="Arial" w:hAnsi="Arial" w:cs="Arial"/>
        </w:rPr>
      </w:pPr>
      <w:r>
        <w:rPr>
          <w:rFonts w:ascii="Arial" w:hAnsi="Arial"/>
        </w:rPr>
        <w:t>Zerbitzuen arteko lankidetzarako akordioak bultzatzea.</w:t>
      </w:r>
    </w:p>
    <w:p w14:paraId="17414B91" w14:textId="77777777" w:rsidR="00D6180A" w:rsidRPr="00D6180A" w:rsidRDefault="00D6180A" w:rsidP="00D6180A">
      <w:pPr>
        <w:pStyle w:val="Zerrenda-paragrafoa"/>
        <w:rPr>
          <w:rFonts w:ascii="Arial" w:hAnsi="Arial" w:cs="Arial"/>
          <w:szCs w:val="24"/>
        </w:rPr>
      </w:pPr>
    </w:p>
    <w:p w14:paraId="4696CA03" w14:textId="51F0DBFA" w:rsidR="009403CB" w:rsidRPr="00D6180A" w:rsidRDefault="009403CB" w:rsidP="465DA28F">
      <w:pPr>
        <w:pStyle w:val="Zerrenda-paragrafoa"/>
        <w:numPr>
          <w:ilvl w:val="0"/>
          <w:numId w:val="10"/>
        </w:numPr>
        <w:jc w:val="both"/>
        <w:rPr>
          <w:rFonts w:ascii="Arial" w:hAnsi="Arial" w:cs="Arial"/>
        </w:rPr>
      </w:pPr>
      <w:r>
        <w:rPr>
          <w:rFonts w:ascii="Arial" w:hAnsi="Arial"/>
        </w:rPr>
        <w:t xml:space="preserve">Zerbitzu guztientzako estatistika-eredu komun bat ezar dadila sustatzea.  </w:t>
      </w:r>
    </w:p>
    <w:p w14:paraId="01649646" w14:textId="0AE59D00" w:rsidR="009403CB" w:rsidRDefault="009403CB" w:rsidP="0039720E">
      <w:pPr>
        <w:jc w:val="both"/>
        <w:rPr>
          <w:rFonts w:ascii="Arial" w:hAnsi="Arial" w:cs="Arial"/>
          <w:szCs w:val="24"/>
        </w:rPr>
      </w:pPr>
    </w:p>
    <w:p w14:paraId="23FA1D5C" w14:textId="77777777" w:rsidR="009403CB" w:rsidRDefault="009403CB" w:rsidP="0039720E">
      <w:pPr>
        <w:jc w:val="both"/>
        <w:rPr>
          <w:rFonts w:ascii="Arial" w:hAnsi="Arial" w:cs="Arial"/>
          <w:szCs w:val="24"/>
        </w:rPr>
      </w:pPr>
      <w:r>
        <w:rPr>
          <w:rFonts w:ascii="Arial" w:hAnsi="Arial"/>
        </w:rPr>
        <w:t>3.- Batzordearen proposamenak eta irizpenak ez dira lotesleak izango.</w:t>
      </w:r>
    </w:p>
    <w:p w14:paraId="6BE63B63" w14:textId="77777777" w:rsidR="009403CB" w:rsidRDefault="009403CB" w:rsidP="0039720E">
      <w:pPr>
        <w:jc w:val="both"/>
        <w:rPr>
          <w:rFonts w:ascii="Arial" w:hAnsi="Arial" w:cs="Arial"/>
          <w:szCs w:val="24"/>
        </w:rPr>
      </w:pPr>
    </w:p>
    <w:p w14:paraId="43D9C8AF" w14:textId="4DF24ED7" w:rsidR="00B85BCB" w:rsidRPr="00D45558" w:rsidRDefault="009403CB" w:rsidP="00D45558">
      <w:pPr>
        <w:jc w:val="both"/>
        <w:rPr>
          <w:rFonts w:ascii="Arial" w:hAnsi="Arial" w:cs="Arial"/>
          <w:szCs w:val="24"/>
        </w:rPr>
      </w:pPr>
      <w:r>
        <w:rPr>
          <w:rFonts w:ascii="Arial" w:hAnsi="Arial"/>
        </w:rPr>
        <w:t xml:space="preserve">4.- Suteen Prebentzio eta </w:t>
      </w:r>
      <w:proofErr w:type="spellStart"/>
      <w:r>
        <w:rPr>
          <w:rFonts w:ascii="Arial" w:hAnsi="Arial"/>
        </w:rPr>
        <w:t>Itzalketako</w:t>
      </w:r>
      <w:proofErr w:type="spellEnd"/>
      <w:r>
        <w:rPr>
          <w:rFonts w:ascii="Arial" w:hAnsi="Arial"/>
        </w:rPr>
        <w:t xml:space="preserve"> eta Salbamenduko Zerbitzuetako </w:t>
      </w:r>
      <w:proofErr w:type="spellStart"/>
      <w:r>
        <w:rPr>
          <w:rFonts w:ascii="Arial" w:hAnsi="Arial"/>
        </w:rPr>
        <w:t>Erakundearteko</w:t>
      </w:r>
      <w:proofErr w:type="spellEnd"/>
      <w:r>
        <w:rPr>
          <w:rFonts w:ascii="Arial" w:hAnsi="Arial"/>
        </w:rPr>
        <w:t xml:space="preserve"> Batzordearen osaeran gizonen eta emakumeen ordezkaritza orekatua bermatuko da, Emakumeen eta gizonen berdintasunerako otsailaren 18ko 4/2005 Legearen 20.4.b) eta 20.6 artikuluetan xedatutakoaren arabera. Batzordeak honako kide hauek izango ditu:</w:t>
      </w:r>
    </w:p>
    <w:p w14:paraId="5EBC4202" w14:textId="77777777" w:rsidR="00B85BCB" w:rsidRPr="001A0DBC" w:rsidRDefault="00B85BCB" w:rsidP="001A0DBC">
      <w:pPr>
        <w:jc w:val="both"/>
        <w:rPr>
          <w:rFonts w:ascii="Arial" w:hAnsi="Arial" w:cs="Arial"/>
        </w:rPr>
      </w:pPr>
    </w:p>
    <w:p w14:paraId="2E373C62" w14:textId="3EE10DF5" w:rsidR="00D6180A" w:rsidRPr="00D6180A" w:rsidRDefault="00B85BCB" w:rsidP="001A0DBC">
      <w:pPr>
        <w:pStyle w:val="Zerrenda-paragrafoa"/>
        <w:numPr>
          <w:ilvl w:val="0"/>
          <w:numId w:val="11"/>
        </w:numPr>
        <w:jc w:val="both"/>
        <w:rPr>
          <w:rFonts w:ascii="Arial" w:hAnsi="Arial" w:cs="Arial"/>
        </w:rPr>
      </w:pPr>
      <w:r>
        <w:rPr>
          <w:rFonts w:ascii="Arial" w:hAnsi="Arial"/>
        </w:rPr>
        <w:t>Batzordeburua: Eusko Jaurlaritzan segurtasunaren arloko eskumenak dituen Saileko zuzendari bat.</w:t>
      </w:r>
    </w:p>
    <w:p w14:paraId="04C216B8" w14:textId="77777777" w:rsidR="00D6180A" w:rsidRPr="00D6180A" w:rsidRDefault="00D6180A" w:rsidP="00D6180A">
      <w:pPr>
        <w:pStyle w:val="Zerrenda-paragrafoa"/>
        <w:ind w:left="644"/>
        <w:jc w:val="both"/>
        <w:rPr>
          <w:rFonts w:ascii="Arial" w:hAnsi="Arial" w:cs="Arial"/>
        </w:rPr>
      </w:pPr>
    </w:p>
    <w:p w14:paraId="55EEA986" w14:textId="4256A3A6" w:rsidR="00D6180A" w:rsidRPr="00D6180A" w:rsidRDefault="00B85BCB" w:rsidP="001A0DBC">
      <w:pPr>
        <w:pStyle w:val="Zerrenda-paragrafoa"/>
        <w:numPr>
          <w:ilvl w:val="0"/>
          <w:numId w:val="11"/>
        </w:numPr>
        <w:jc w:val="both"/>
        <w:rPr>
          <w:rFonts w:ascii="Arial" w:hAnsi="Arial" w:cs="Arial"/>
        </w:rPr>
      </w:pPr>
      <w:r>
        <w:rPr>
          <w:rFonts w:ascii="Arial" w:hAnsi="Arial"/>
        </w:rPr>
        <w:t xml:space="preserve">Euskal Autonomia Erkidegoan suteen prebentzio eta </w:t>
      </w:r>
      <w:proofErr w:type="spellStart"/>
      <w:r>
        <w:rPr>
          <w:rFonts w:ascii="Arial" w:hAnsi="Arial"/>
        </w:rPr>
        <w:t>itzalketako</w:t>
      </w:r>
      <w:proofErr w:type="spellEnd"/>
      <w:r>
        <w:rPr>
          <w:rFonts w:ascii="Arial" w:hAnsi="Arial"/>
        </w:rPr>
        <w:t xml:space="preserve"> eta salbamenduko zerbitzuen titular diren administrazioen bina ordezkari.</w:t>
      </w:r>
    </w:p>
    <w:p w14:paraId="734D556B" w14:textId="77777777" w:rsidR="00D6180A" w:rsidRPr="00D6180A" w:rsidRDefault="00D6180A" w:rsidP="00D6180A">
      <w:pPr>
        <w:pStyle w:val="Zerrenda-paragrafoa"/>
        <w:rPr>
          <w:rFonts w:ascii="Arial" w:hAnsi="Arial" w:cs="Arial"/>
          <w:szCs w:val="24"/>
        </w:rPr>
      </w:pPr>
    </w:p>
    <w:p w14:paraId="51CD6274" w14:textId="08C75242" w:rsidR="00D6180A" w:rsidRPr="00D6180A" w:rsidRDefault="00B85BCB" w:rsidP="001A0DBC">
      <w:pPr>
        <w:pStyle w:val="Zerrenda-paragrafoa"/>
        <w:numPr>
          <w:ilvl w:val="0"/>
          <w:numId w:val="11"/>
        </w:numPr>
        <w:jc w:val="both"/>
        <w:rPr>
          <w:rFonts w:ascii="Arial" w:hAnsi="Arial" w:cs="Arial"/>
        </w:rPr>
      </w:pPr>
      <w:r>
        <w:rPr>
          <w:rFonts w:ascii="Arial" w:hAnsi="Arial"/>
        </w:rPr>
        <w:t>Eusko Jaurlaritzako bi ordezkari, segurtasunaren arloko eskumenak dituen Saileko sailburuak aukeratuak, hain zuzen ere, Batzordeak dituen eginkizunen eremuan erantzukizunen bat dutenen artetik.</w:t>
      </w:r>
    </w:p>
    <w:p w14:paraId="1E0A8328" w14:textId="77777777" w:rsidR="00D6180A" w:rsidRPr="00D6180A" w:rsidRDefault="00D6180A" w:rsidP="00D6180A">
      <w:pPr>
        <w:pStyle w:val="Zerrenda-paragrafoa"/>
        <w:rPr>
          <w:rFonts w:ascii="Arial" w:hAnsi="Arial" w:cs="Arial"/>
          <w:szCs w:val="24"/>
        </w:rPr>
      </w:pPr>
    </w:p>
    <w:p w14:paraId="7A8114E6" w14:textId="77777777" w:rsidR="00D6180A" w:rsidRPr="00D6180A" w:rsidRDefault="00B85BCB" w:rsidP="001A0DBC">
      <w:pPr>
        <w:pStyle w:val="Zerrenda-paragrafoa"/>
        <w:numPr>
          <w:ilvl w:val="0"/>
          <w:numId w:val="11"/>
        </w:numPr>
        <w:jc w:val="both"/>
        <w:rPr>
          <w:rFonts w:ascii="Arial" w:hAnsi="Arial" w:cs="Arial"/>
        </w:rPr>
      </w:pPr>
      <w:r>
        <w:rPr>
          <w:rFonts w:ascii="Arial" w:hAnsi="Arial"/>
        </w:rPr>
        <w:t>Polizia eta Larrialdietako Euskal Akademiako ordezkari bat.</w:t>
      </w:r>
    </w:p>
    <w:p w14:paraId="5762C3BE" w14:textId="77777777" w:rsidR="00D6180A" w:rsidRPr="00D6180A" w:rsidRDefault="00D6180A" w:rsidP="00D6180A">
      <w:pPr>
        <w:pStyle w:val="Zerrenda-paragrafoa"/>
        <w:rPr>
          <w:rFonts w:ascii="Arial" w:hAnsi="Arial" w:cs="Arial"/>
          <w:szCs w:val="24"/>
        </w:rPr>
      </w:pPr>
    </w:p>
    <w:p w14:paraId="02FDE4D9" w14:textId="77777777" w:rsidR="00D6180A" w:rsidRPr="00D6180A" w:rsidRDefault="00B85BCB" w:rsidP="001A0DBC">
      <w:pPr>
        <w:pStyle w:val="Zerrenda-paragrafoa"/>
        <w:numPr>
          <w:ilvl w:val="0"/>
          <w:numId w:val="11"/>
        </w:numPr>
        <w:jc w:val="both"/>
        <w:rPr>
          <w:rFonts w:ascii="Arial" w:hAnsi="Arial" w:cs="Arial"/>
        </w:rPr>
      </w:pPr>
      <w:r>
        <w:rPr>
          <w:rFonts w:ascii="Arial" w:hAnsi="Arial"/>
        </w:rPr>
        <w:t>Euskadiko udalen ordezkaritza zabalena duen elkarteko ordezkari bat.</w:t>
      </w:r>
    </w:p>
    <w:p w14:paraId="59FD1043" w14:textId="77777777" w:rsidR="00D6180A" w:rsidRPr="00D6180A" w:rsidRDefault="00D6180A" w:rsidP="00D6180A">
      <w:pPr>
        <w:pStyle w:val="Zerrenda-paragrafoa"/>
        <w:rPr>
          <w:rFonts w:ascii="Arial" w:hAnsi="Arial" w:cs="Arial"/>
          <w:szCs w:val="24"/>
        </w:rPr>
      </w:pPr>
    </w:p>
    <w:p w14:paraId="1426404C" w14:textId="77777777" w:rsidR="00D6180A" w:rsidRPr="00D6180A" w:rsidRDefault="00B85BCB" w:rsidP="001A0DBC">
      <w:pPr>
        <w:pStyle w:val="Zerrenda-paragrafoa"/>
        <w:numPr>
          <w:ilvl w:val="0"/>
          <w:numId w:val="11"/>
        </w:numPr>
        <w:jc w:val="both"/>
        <w:rPr>
          <w:rFonts w:ascii="Arial" w:hAnsi="Arial" w:cs="Arial"/>
        </w:rPr>
      </w:pPr>
      <w:r>
        <w:rPr>
          <w:rFonts w:ascii="Arial" w:hAnsi="Arial"/>
        </w:rPr>
        <w:t>Euskadiko suhiltzaileen ordezkaritza zabalena duen elkarte profesionaleko ordezkari bi.</w:t>
      </w:r>
    </w:p>
    <w:p w14:paraId="7FC40F3E" w14:textId="77777777" w:rsidR="00D6180A" w:rsidRPr="00D6180A" w:rsidRDefault="00D6180A" w:rsidP="00D6180A">
      <w:pPr>
        <w:pStyle w:val="Zerrenda-paragrafoa"/>
        <w:rPr>
          <w:rFonts w:ascii="Arial" w:hAnsi="Arial" w:cs="Arial"/>
          <w:szCs w:val="24"/>
        </w:rPr>
      </w:pPr>
    </w:p>
    <w:p w14:paraId="6519D174" w14:textId="0428AACF" w:rsidR="00B85BCB" w:rsidRPr="00D6180A" w:rsidRDefault="00B85BCB" w:rsidP="001A0DBC">
      <w:pPr>
        <w:pStyle w:val="Zerrenda-paragrafoa"/>
        <w:numPr>
          <w:ilvl w:val="0"/>
          <w:numId w:val="11"/>
        </w:numPr>
        <w:jc w:val="both"/>
        <w:rPr>
          <w:rFonts w:ascii="Arial" w:hAnsi="Arial" w:cs="Arial"/>
        </w:rPr>
      </w:pPr>
      <w:r>
        <w:rPr>
          <w:rFonts w:ascii="Arial" w:hAnsi="Arial"/>
        </w:rPr>
        <w:t>Idazkaria: Eusko Jaurlaritzan segurtasunaren eskumena duen Saileko funtzionario bat.</w:t>
      </w:r>
    </w:p>
    <w:p w14:paraId="7BC53843" w14:textId="77777777" w:rsidR="00B85BCB" w:rsidRDefault="00B85BCB" w:rsidP="001A0DBC">
      <w:pPr>
        <w:jc w:val="both"/>
        <w:rPr>
          <w:rFonts w:ascii="Arial" w:hAnsi="Arial" w:cs="Arial"/>
        </w:rPr>
      </w:pPr>
    </w:p>
    <w:p w14:paraId="2A853319" w14:textId="1CF4303F" w:rsidR="00B85BCB" w:rsidRPr="001A0DBC" w:rsidRDefault="00B85BCB" w:rsidP="001A0DBC">
      <w:pPr>
        <w:jc w:val="both"/>
        <w:rPr>
          <w:rFonts w:ascii="Arial" w:hAnsi="Arial" w:cs="Arial"/>
        </w:rPr>
      </w:pPr>
      <w:r>
        <w:rPr>
          <w:rFonts w:ascii="Arial" w:hAnsi="Arial"/>
        </w:rPr>
        <w:t xml:space="preserve">5.- Segurtasunaren arloan eskuduna den Saileko titularrak izendatuko ditu batzordeko kideak, dauden instituzio, elkarte edo erakundeek izendatzen dituzten pertsonen artean. Kargutik kentzeko ere izendatzeko erabili den prozedura bera erabiliko da.  </w:t>
      </w:r>
    </w:p>
    <w:p w14:paraId="711D0F49" w14:textId="77777777" w:rsidR="00B85BCB" w:rsidRPr="007F2433" w:rsidRDefault="00B85BCB" w:rsidP="001A0DBC">
      <w:pPr>
        <w:jc w:val="both"/>
        <w:rPr>
          <w:rFonts w:ascii="Arial" w:hAnsi="Arial" w:cs="Arial"/>
          <w:color w:val="FF0000"/>
        </w:rPr>
      </w:pPr>
    </w:p>
    <w:p w14:paraId="53060565" w14:textId="4491EC5E" w:rsidR="00B85BCB" w:rsidRPr="00C519A5" w:rsidRDefault="00B85BCB" w:rsidP="001A0DBC">
      <w:pPr>
        <w:jc w:val="both"/>
        <w:rPr>
          <w:rFonts w:ascii="Arial" w:hAnsi="Arial" w:cs="Arial"/>
        </w:rPr>
      </w:pPr>
      <w:r>
        <w:rPr>
          <w:rFonts w:ascii="Arial" w:hAnsi="Arial"/>
        </w:rPr>
        <w:t xml:space="preserve">6.- Batzordeko kideren bat edo batzuk presente egon ezean, edo karguak </w:t>
      </w:r>
      <w:proofErr w:type="spellStart"/>
      <w:r>
        <w:rPr>
          <w:rFonts w:ascii="Arial" w:hAnsi="Arial"/>
        </w:rPr>
        <w:t>betetzeke</w:t>
      </w:r>
      <w:proofErr w:type="spellEnd"/>
      <w:r>
        <w:rPr>
          <w:rFonts w:ascii="Arial" w:hAnsi="Arial"/>
        </w:rPr>
        <w:t xml:space="preserve"> edo gaixorik egonez gero, batzordeko kide horiei dagokien instituzio, elkarte edo erakundeetako beste pertsona batzuek ordezkatu ahalko dituzte; idazkaritzari jakinarazi beharko zaio horren berri aldez aurretik.</w:t>
      </w:r>
    </w:p>
    <w:p w14:paraId="7A46A70C" w14:textId="77777777" w:rsidR="00B85BCB" w:rsidRPr="007F2433" w:rsidRDefault="00B85BCB" w:rsidP="001A0DBC">
      <w:pPr>
        <w:jc w:val="both"/>
        <w:rPr>
          <w:rFonts w:ascii="Arial" w:hAnsi="Arial" w:cs="Arial"/>
          <w:color w:val="FF0000"/>
        </w:rPr>
      </w:pPr>
    </w:p>
    <w:p w14:paraId="2909E030" w14:textId="35F3D80D" w:rsidR="00B85BCB" w:rsidRPr="00C519A5" w:rsidRDefault="00B85BCB" w:rsidP="001A0DBC">
      <w:pPr>
        <w:jc w:val="both"/>
        <w:rPr>
          <w:rFonts w:ascii="Arial" w:hAnsi="Arial" w:cs="Arial"/>
        </w:rPr>
      </w:pPr>
      <w:r>
        <w:rPr>
          <w:rFonts w:ascii="Arial" w:hAnsi="Arial"/>
        </w:rPr>
        <w:t>7.- Landu beharreko gaiak direla-eta horrela egitea komeni denean, batzordeko kideak ez diren adituak deitu ahal izango dira bilkuretan parte hartzera; ahotsa izango dute, baina boto ematerik ez.</w:t>
      </w:r>
    </w:p>
    <w:p w14:paraId="1E2D77BE" w14:textId="77777777" w:rsidR="0039720E" w:rsidRDefault="0039720E" w:rsidP="000313BA">
      <w:pPr>
        <w:jc w:val="both"/>
        <w:rPr>
          <w:rFonts w:ascii="Arial" w:hAnsi="Arial" w:cs="Arial"/>
          <w:szCs w:val="24"/>
        </w:rPr>
      </w:pPr>
    </w:p>
    <w:p w14:paraId="4BC9BA75" w14:textId="77777777" w:rsidR="000313BA" w:rsidRPr="005577EA" w:rsidRDefault="000313BA" w:rsidP="000313BA">
      <w:pPr>
        <w:jc w:val="both"/>
        <w:rPr>
          <w:rFonts w:ascii="Arial" w:hAnsi="Arial" w:cs="Arial"/>
          <w:szCs w:val="24"/>
        </w:rPr>
      </w:pPr>
    </w:p>
    <w:p w14:paraId="0AF6CA10" w14:textId="77777777" w:rsidR="00DC697B" w:rsidRDefault="000313BA" w:rsidP="000B3A1E">
      <w:pPr>
        <w:jc w:val="center"/>
        <w:rPr>
          <w:rFonts w:ascii="Arial" w:hAnsi="Arial" w:cs="Arial"/>
          <w:b/>
          <w:color w:val="0070C0"/>
          <w:szCs w:val="24"/>
        </w:rPr>
      </w:pPr>
      <w:r>
        <w:rPr>
          <w:rFonts w:ascii="Arial" w:hAnsi="Arial"/>
          <w:b/>
          <w:color w:val="0070C0"/>
        </w:rPr>
        <w:t xml:space="preserve">3. ATALA.- </w:t>
      </w:r>
    </w:p>
    <w:p w14:paraId="4BC9BA76" w14:textId="4E897914" w:rsidR="000313BA" w:rsidRPr="005577EA" w:rsidRDefault="000313BA" w:rsidP="000B3A1E">
      <w:pPr>
        <w:jc w:val="center"/>
        <w:rPr>
          <w:rFonts w:ascii="Arial" w:hAnsi="Arial" w:cs="Arial"/>
          <w:b/>
          <w:color w:val="0070C0"/>
          <w:szCs w:val="24"/>
        </w:rPr>
      </w:pPr>
      <w:r>
        <w:rPr>
          <w:rFonts w:ascii="Arial" w:hAnsi="Arial"/>
          <w:b/>
          <w:color w:val="0070C0"/>
        </w:rPr>
        <w:t>ANTOLAKETA ETA FUNTZIONAMENDUA</w:t>
      </w:r>
    </w:p>
    <w:p w14:paraId="4BC9BA77" w14:textId="77777777" w:rsidR="000313BA" w:rsidRPr="005577EA" w:rsidRDefault="000313BA" w:rsidP="000313BA">
      <w:pPr>
        <w:jc w:val="both"/>
        <w:rPr>
          <w:rFonts w:ascii="Arial" w:hAnsi="Arial" w:cs="Arial"/>
          <w:b/>
          <w:color w:val="0070C0"/>
          <w:szCs w:val="24"/>
        </w:rPr>
      </w:pPr>
    </w:p>
    <w:p w14:paraId="4BC9BA78" w14:textId="2E50708A" w:rsidR="000313BA" w:rsidRPr="005577EA" w:rsidRDefault="000313BA" w:rsidP="000313BA">
      <w:pPr>
        <w:jc w:val="both"/>
        <w:rPr>
          <w:rFonts w:ascii="Arial" w:hAnsi="Arial" w:cs="Arial"/>
          <w:b/>
          <w:color w:val="0070C0"/>
          <w:szCs w:val="24"/>
        </w:rPr>
      </w:pPr>
      <w:r>
        <w:rPr>
          <w:rFonts w:ascii="Arial" w:hAnsi="Arial"/>
          <w:b/>
          <w:color w:val="0070C0"/>
        </w:rPr>
        <w:t>10. artikulua.- Kudeatzeko era.</w:t>
      </w:r>
    </w:p>
    <w:p w14:paraId="4BC9BA79" w14:textId="77777777" w:rsidR="000313BA" w:rsidRPr="005577EA" w:rsidRDefault="000313BA" w:rsidP="000313BA">
      <w:pPr>
        <w:jc w:val="both"/>
        <w:rPr>
          <w:rFonts w:ascii="Arial" w:hAnsi="Arial" w:cs="Arial"/>
          <w:szCs w:val="24"/>
        </w:rPr>
      </w:pPr>
    </w:p>
    <w:p w14:paraId="4BC9BA7A" w14:textId="2DA59ECA" w:rsidR="000313BA" w:rsidRPr="00011720" w:rsidRDefault="00011720" w:rsidP="000313BA">
      <w:pPr>
        <w:jc w:val="both"/>
        <w:rPr>
          <w:rFonts w:ascii="Arial" w:hAnsi="Arial" w:cs="Arial"/>
          <w:szCs w:val="24"/>
        </w:rPr>
      </w:pPr>
      <w:r>
        <w:rPr>
          <w:rFonts w:ascii="Arial" w:hAnsi="Arial"/>
        </w:rPr>
        <w:t xml:space="preserve">1.- Suteen prebentzio eta </w:t>
      </w:r>
      <w:proofErr w:type="spellStart"/>
      <w:r>
        <w:rPr>
          <w:rFonts w:ascii="Arial" w:hAnsi="Arial"/>
        </w:rPr>
        <w:t>itzalketako</w:t>
      </w:r>
      <w:proofErr w:type="spellEnd"/>
      <w:r>
        <w:rPr>
          <w:rFonts w:ascii="Arial" w:hAnsi="Arial"/>
        </w:rPr>
        <w:t xml:space="preserve"> eta salbamenduko zerbitzuak legerian aurreikusitako zuzeneko kudeaketa-molderen bat erabiliz emango dira; zerbitzuaren titularra den administrazio publikoak erabakiko du zein den molde hori.</w:t>
      </w:r>
    </w:p>
    <w:p w14:paraId="4BC9BA7B" w14:textId="77777777" w:rsidR="000313BA" w:rsidRPr="005577EA" w:rsidRDefault="000313BA" w:rsidP="000313BA">
      <w:pPr>
        <w:jc w:val="both"/>
        <w:rPr>
          <w:rFonts w:ascii="Arial" w:hAnsi="Arial" w:cs="Arial"/>
          <w:szCs w:val="24"/>
        </w:rPr>
      </w:pPr>
    </w:p>
    <w:p w14:paraId="4BC9BA7C" w14:textId="696B0C76" w:rsidR="000313BA" w:rsidRPr="005577EA" w:rsidRDefault="00011720" w:rsidP="000313BA">
      <w:pPr>
        <w:jc w:val="both"/>
        <w:rPr>
          <w:rFonts w:ascii="Arial" w:hAnsi="Arial" w:cs="Arial"/>
          <w:szCs w:val="24"/>
        </w:rPr>
      </w:pPr>
      <w:r>
        <w:rPr>
          <w:rFonts w:ascii="Arial" w:hAnsi="Arial"/>
        </w:rPr>
        <w:t>2.- Zerbitzua eskaintzeko betebeharra duten administrazio publikoek zerbitzua elkarrekin kudeatzea hitzartu ahal izango dute, partzuergo bat edo beste elkarte-moduren bat eratuta. Zerbitzua partzuergo baten bidez eskaintzea erabakiz gero, zerbitzua eskaintzeko betebeharrik ez duten udalerrietan ere zerbitzua eskaintzea bermatu beharko da.</w:t>
      </w:r>
    </w:p>
    <w:p w14:paraId="4BC9BA7E" w14:textId="77777777" w:rsidR="000313BA" w:rsidRPr="005577EA" w:rsidRDefault="000313BA" w:rsidP="000313BA">
      <w:pPr>
        <w:jc w:val="both"/>
        <w:rPr>
          <w:rFonts w:ascii="Arial" w:hAnsi="Arial" w:cs="Arial"/>
          <w:szCs w:val="24"/>
        </w:rPr>
      </w:pPr>
    </w:p>
    <w:p w14:paraId="4BC9BA7F" w14:textId="360FA56C" w:rsidR="000313BA" w:rsidRPr="005577EA" w:rsidRDefault="000313BA" w:rsidP="000313BA">
      <w:pPr>
        <w:jc w:val="both"/>
        <w:rPr>
          <w:rFonts w:ascii="Arial" w:hAnsi="Arial" w:cs="Arial"/>
          <w:b/>
          <w:color w:val="0070C0"/>
          <w:szCs w:val="24"/>
        </w:rPr>
      </w:pPr>
      <w:r>
        <w:rPr>
          <w:rFonts w:ascii="Arial" w:hAnsi="Arial"/>
          <w:b/>
          <w:color w:val="0070C0"/>
        </w:rPr>
        <w:t>11. artikulua.- Aplikazio-eremua.</w:t>
      </w:r>
    </w:p>
    <w:p w14:paraId="4BC9BA80" w14:textId="77777777" w:rsidR="000313BA" w:rsidRPr="005577EA" w:rsidRDefault="000313BA" w:rsidP="000313BA">
      <w:pPr>
        <w:jc w:val="both"/>
        <w:rPr>
          <w:rFonts w:ascii="Arial" w:hAnsi="Arial" w:cs="Arial"/>
          <w:szCs w:val="24"/>
        </w:rPr>
      </w:pPr>
    </w:p>
    <w:p w14:paraId="4BC9BA81" w14:textId="77777777" w:rsidR="000313BA" w:rsidRPr="005577EA" w:rsidRDefault="000313BA" w:rsidP="000313BA">
      <w:pPr>
        <w:jc w:val="both"/>
        <w:rPr>
          <w:rFonts w:ascii="Arial" w:hAnsi="Arial" w:cs="Arial"/>
          <w:szCs w:val="24"/>
        </w:rPr>
      </w:pPr>
      <w:r>
        <w:rPr>
          <w:rFonts w:ascii="Arial" w:hAnsi="Arial"/>
        </w:rPr>
        <w:t>1.- Zerbitzua sortu duen administrazio publikoak eskumenak dituen lurraldean eramango ditu aurrera zerbitzu bakoitzak eginkizunak.</w:t>
      </w:r>
    </w:p>
    <w:p w14:paraId="4BC9BA82" w14:textId="77777777" w:rsidR="000313BA" w:rsidRPr="005577EA" w:rsidRDefault="000313BA" w:rsidP="000313BA">
      <w:pPr>
        <w:jc w:val="both"/>
        <w:rPr>
          <w:rFonts w:ascii="Arial" w:hAnsi="Arial" w:cs="Arial"/>
          <w:szCs w:val="24"/>
        </w:rPr>
      </w:pPr>
    </w:p>
    <w:p w14:paraId="4BC9BA83" w14:textId="5F6111C0" w:rsidR="000313BA" w:rsidRPr="005577EA" w:rsidRDefault="000313BA" w:rsidP="000313BA">
      <w:pPr>
        <w:jc w:val="both"/>
        <w:rPr>
          <w:rFonts w:ascii="Arial" w:hAnsi="Arial" w:cs="Arial"/>
          <w:szCs w:val="24"/>
        </w:rPr>
      </w:pPr>
      <w:r>
        <w:rPr>
          <w:rFonts w:ascii="Arial" w:hAnsi="Arial"/>
        </w:rPr>
        <w:t>2.- Dena den, lurralde-eremu horretatik kanpo ere jardun ahal izango du, hala jasota badago beste erakunde publiko batekin hitzartutako lankidetzarako akordioetan, edo hala eskatzen badu, premia larriko egoera batean, beste lurralde bateko larrialdiaz arduratzen den agintaritzak.</w:t>
      </w:r>
    </w:p>
    <w:p w14:paraId="4BC9BA84" w14:textId="77777777" w:rsidR="000313BA" w:rsidRPr="005577EA" w:rsidRDefault="000313BA" w:rsidP="000313BA">
      <w:pPr>
        <w:jc w:val="both"/>
        <w:rPr>
          <w:rFonts w:ascii="Arial" w:hAnsi="Arial" w:cs="Arial"/>
          <w:szCs w:val="24"/>
        </w:rPr>
      </w:pPr>
    </w:p>
    <w:p w14:paraId="4BC9BA85" w14:textId="77777777" w:rsidR="000313BA" w:rsidRPr="005577EA" w:rsidRDefault="000313BA" w:rsidP="000313BA">
      <w:pPr>
        <w:jc w:val="both"/>
        <w:rPr>
          <w:rFonts w:ascii="Arial" w:hAnsi="Arial" w:cs="Arial"/>
          <w:szCs w:val="24"/>
        </w:rPr>
      </w:pPr>
      <w:r>
        <w:rPr>
          <w:rFonts w:ascii="Arial" w:hAnsi="Arial"/>
        </w:rPr>
        <w:t>Berezko lurralde eremutik kanpo zerbitzuak eskaintzean, hierarkiako agintarien zuzeneko agindupean eta lanean arituko diren lurraldeko agintari eskudunen agindupean egongo dira zerbitzuok.</w:t>
      </w:r>
    </w:p>
    <w:p w14:paraId="4BC9BA87" w14:textId="77777777" w:rsidR="000313BA" w:rsidRPr="005577EA" w:rsidRDefault="000313BA" w:rsidP="000313BA">
      <w:pPr>
        <w:jc w:val="both"/>
        <w:rPr>
          <w:rFonts w:ascii="Arial" w:hAnsi="Arial" w:cs="Arial"/>
          <w:szCs w:val="24"/>
        </w:rPr>
      </w:pPr>
    </w:p>
    <w:p w14:paraId="4BC9BA88" w14:textId="3826255A" w:rsidR="000313BA" w:rsidRPr="005577EA" w:rsidRDefault="000313BA" w:rsidP="000313BA">
      <w:pPr>
        <w:jc w:val="both"/>
        <w:rPr>
          <w:rFonts w:ascii="Arial" w:hAnsi="Arial" w:cs="Arial"/>
          <w:b/>
          <w:color w:val="0070C0"/>
          <w:szCs w:val="24"/>
        </w:rPr>
      </w:pPr>
      <w:r>
        <w:rPr>
          <w:rFonts w:ascii="Arial" w:hAnsi="Arial"/>
          <w:b/>
          <w:color w:val="0070C0"/>
        </w:rPr>
        <w:t>12. artikulua.- Lurralde osora iristeko bermea.</w:t>
      </w:r>
    </w:p>
    <w:p w14:paraId="4BC9BA89" w14:textId="77777777" w:rsidR="000313BA" w:rsidRPr="005577EA" w:rsidRDefault="000313BA" w:rsidP="000313BA">
      <w:pPr>
        <w:jc w:val="both"/>
        <w:rPr>
          <w:rFonts w:ascii="Arial" w:hAnsi="Arial" w:cs="Arial"/>
          <w:szCs w:val="24"/>
        </w:rPr>
      </w:pPr>
    </w:p>
    <w:p w14:paraId="4BC9BA8A" w14:textId="1BBE26EC" w:rsidR="000313BA" w:rsidRPr="005577EA" w:rsidRDefault="000313BA" w:rsidP="000313BA">
      <w:pPr>
        <w:jc w:val="both"/>
        <w:rPr>
          <w:rFonts w:ascii="Arial" w:hAnsi="Arial" w:cs="Arial"/>
          <w:szCs w:val="24"/>
        </w:rPr>
      </w:pPr>
      <w:r>
        <w:rPr>
          <w:rFonts w:ascii="Arial" w:hAnsi="Arial"/>
        </w:rPr>
        <w:t xml:space="preserve">1.- Euskal Autonomia Erkidegoaren lurraldea suteen prebentzio eta </w:t>
      </w:r>
      <w:proofErr w:type="spellStart"/>
      <w:r>
        <w:rPr>
          <w:rFonts w:ascii="Arial" w:hAnsi="Arial"/>
        </w:rPr>
        <w:t>itzalketako</w:t>
      </w:r>
      <w:proofErr w:type="spellEnd"/>
      <w:r>
        <w:rPr>
          <w:rFonts w:ascii="Arial" w:hAnsi="Arial"/>
        </w:rPr>
        <w:t xml:space="preserve"> eta salbamenduko zenbait zerbitzuren artean dago banatuta; zerbitzuok kasuan </w:t>
      </w:r>
      <w:r>
        <w:rPr>
          <w:rFonts w:ascii="Arial" w:hAnsi="Arial"/>
        </w:rPr>
        <w:lastRenderedPageBreak/>
        <w:t>kasuko administrazio publikoek sortu dituzte, edo sortuko dituzte, bakoitzak bere aldetik edo beste batzuekin elkartuta, lege honetan zehazten diren printzipioen arabera.</w:t>
      </w:r>
    </w:p>
    <w:p w14:paraId="4BC9BA8B" w14:textId="77777777" w:rsidR="000313BA" w:rsidRPr="005577EA" w:rsidRDefault="000313BA" w:rsidP="000313BA">
      <w:pPr>
        <w:jc w:val="both"/>
        <w:rPr>
          <w:rFonts w:ascii="Arial" w:hAnsi="Arial" w:cs="Arial"/>
          <w:szCs w:val="24"/>
        </w:rPr>
      </w:pPr>
    </w:p>
    <w:p w14:paraId="4BC9BA8C" w14:textId="6274C159" w:rsidR="000313BA" w:rsidRPr="005577EA" w:rsidRDefault="000313BA" w:rsidP="000313BA">
      <w:pPr>
        <w:jc w:val="both"/>
        <w:rPr>
          <w:rFonts w:ascii="Arial" w:hAnsi="Arial" w:cs="Arial"/>
          <w:szCs w:val="24"/>
        </w:rPr>
      </w:pPr>
      <w:r>
        <w:rPr>
          <w:rFonts w:ascii="Arial" w:hAnsi="Arial"/>
        </w:rPr>
        <w:t xml:space="preserve">2.- Zerbitzua lurralde historiko osoan eskainiko dela bermatzeko, zerbitzu edo parke bakoitza zein lurralde-eremutan arituko den zehaztuko dute foru-aldundiek, betiere arriskuen arabera eta kokalekua eta eskura dauden baliabideak optimizatu nahian. </w:t>
      </w:r>
    </w:p>
    <w:p w14:paraId="4BC9BA8D" w14:textId="77777777" w:rsidR="000313BA" w:rsidRPr="005577EA" w:rsidRDefault="000313BA" w:rsidP="000313BA">
      <w:pPr>
        <w:jc w:val="both"/>
        <w:rPr>
          <w:rFonts w:ascii="Arial" w:hAnsi="Arial" w:cs="Arial"/>
          <w:b/>
          <w:szCs w:val="24"/>
        </w:rPr>
      </w:pPr>
    </w:p>
    <w:p w14:paraId="4BC9BA8E" w14:textId="658650FF" w:rsidR="000313BA" w:rsidRPr="005577EA" w:rsidRDefault="000313BA" w:rsidP="000313BA">
      <w:pPr>
        <w:jc w:val="both"/>
        <w:rPr>
          <w:rFonts w:ascii="Arial" w:hAnsi="Arial" w:cs="Arial"/>
          <w:szCs w:val="24"/>
        </w:rPr>
      </w:pPr>
      <w:r>
        <w:rPr>
          <w:rFonts w:ascii="Arial" w:hAnsi="Arial"/>
        </w:rPr>
        <w:t>Eremu horietan lurralde historiko bateko baino gehiagoko udalak elkartu ahal izango dira; horretarako, dagokien foru-aldundiek akordioa egingo dute aldez aurretik.</w:t>
      </w:r>
    </w:p>
    <w:p w14:paraId="4BC9BA8F" w14:textId="77777777" w:rsidR="000313BA" w:rsidRPr="005577EA" w:rsidRDefault="000313BA" w:rsidP="000313BA">
      <w:pPr>
        <w:jc w:val="both"/>
        <w:rPr>
          <w:rFonts w:ascii="Arial" w:hAnsi="Arial" w:cs="Arial"/>
          <w:szCs w:val="24"/>
        </w:rPr>
      </w:pPr>
    </w:p>
    <w:p w14:paraId="4BC9BA90" w14:textId="254FDAFC" w:rsidR="000313BA" w:rsidRPr="005577EA" w:rsidRDefault="000313BA" w:rsidP="000313BA">
      <w:pPr>
        <w:jc w:val="both"/>
        <w:rPr>
          <w:rFonts w:ascii="Arial" w:hAnsi="Arial" w:cs="Arial"/>
          <w:b/>
          <w:color w:val="0070C0"/>
          <w:szCs w:val="24"/>
        </w:rPr>
      </w:pPr>
      <w:r>
        <w:rPr>
          <w:rFonts w:ascii="Arial" w:hAnsi="Arial"/>
          <w:b/>
          <w:color w:val="0070C0"/>
        </w:rPr>
        <w:t>13. artikulua.- Lankidetzarako mekanismoak.</w:t>
      </w:r>
    </w:p>
    <w:p w14:paraId="4BC9BA91" w14:textId="77777777" w:rsidR="000313BA" w:rsidRPr="005577EA" w:rsidRDefault="000313BA" w:rsidP="000313BA">
      <w:pPr>
        <w:jc w:val="both"/>
        <w:rPr>
          <w:rFonts w:ascii="Arial" w:hAnsi="Arial" w:cs="Arial"/>
          <w:szCs w:val="24"/>
        </w:rPr>
      </w:pPr>
    </w:p>
    <w:p w14:paraId="4BC9BA92" w14:textId="3F3B769B" w:rsidR="000313BA" w:rsidRPr="005577EA" w:rsidRDefault="000313BA" w:rsidP="000313BA">
      <w:pPr>
        <w:jc w:val="both"/>
        <w:rPr>
          <w:rFonts w:ascii="Arial" w:hAnsi="Arial" w:cs="Arial"/>
          <w:szCs w:val="24"/>
        </w:rPr>
      </w:pPr>
      <w:r>
        <w:rPr>
          <w:rFonts w:ascii="Arial" w:hAnsi="Arial"/>
        </w:rPr>
        <w:t>1.- Zerbitzuaren eraginkortasuna optimizatzeko komenigarriena denean, foru-aldundiek zerbitzu propioak dituzten udalerriekin adostu ahal izango dute mugape edo arlo jakin batean foru zerbitzuen jarduera material propioen kudeaketa agintzea.</w:t>
      </w:r>
    </w:p>
    <w:p w14:paraId="4BC9BA93" w14:textId="77777777" w:rsidR="000313BA" w:rsidRPr="005577EA" w:rsidRDefault="000313BA" w:rsidP="000313BA">
      <w:pPr>
        <w:jc w:val="both"/>
        <w:rPr>
          <w:rFonts w:ascii="Arial" w:hAnsi="Arial" w:cs="Arial"/>
          <w:szCs w:val="24"/>
        </w:rPr>
      </w:pPr>
    </w:p>
    <w:p w14:paraId="4BC9BA94" w14:textId="70E0DB81" w:rsidR="000313BA" w:rsidRPr="005577EA" w:rsidRDefault="000313BA" w:rsidP="000313BA">
      <w:pPr>
        <w:jc w:val="both"/>
        <w:rPr>
          <w:rFonts w:ascii="Arial" w:hAnsi="Arial" w:cs="Arial"/>
          <w:szCs w:val="24"/>
        </w:rPr>
      </w:pPr>
      <w:r>
        <w:rPr>
          <w:rFonts w:ascii="Arial" w:hAnsi="Arial"/>
        </w:rPr>
        <w:t>2.- Mugatutako eremu geografikoen arabera zerbitzuaren edo parkearen jarduera-eremuak udalerri bat baino gehiago hartzen duenean, zerbitzua eman behar duten udalerriek eta –hala badagokio– foru-aldundiak beren artean itundu ahal izango dute nola eman zerbitzua zerbitzu hori antolamendu juridikoak lankidetzarako onartzen duen edozein modutara eskaintzeko.</w:t>
      </w:r>
    </w:p>
    <w:p w14:paraId="4BC9BA95" w14:textId="77777777" w:rsidR="000313BA" w:rsidRPr="005577EA" w:rsidRDefault="000313BA" w:rsidP="000313BA">
      <w:pPr>
        <w:jc w:val="both"/>
        <w:rPr>
          <w:rFonts w:ascii="Arial" w:hAnsi="Arial" w:cs="Arial"/>
          <w:szCs w:val="24"/>
        </w:rPr>
      </w:pPr>
    </w:p>
    <w:p w14:paraId="4BC9BA96" w14:textId="100E1529" w:rsidR="000313BA" w:rsidRPr="005577EA" w:rsidRDefault="000313BA" w:rsidP="000313BA">
      <w:pPr>
        <w:jc w:val="both"/>
        <w:rPr>
          <w:rFonts w:ascii="Arial" w:hAnsi="Arial" w:cs="Arial"/>
          <w:szCs w:val="24"/>
        </w:rPr>
      </w:pPr>
      <w:r>
        <w:rPr>
          <w:rFonts w:ascii="Arial" w:hAnsi="Arial"/>
        </w:rPr>
        <w:t xml:space="preserve">3.- Suteen prebentzio eta </w:t>
      </w:r>
      <w:proofErr w:type="spellStart"/>
      <w:r>
        <w:rPr>
          <w:rFonts w:ascii="Arial" w:hAnsi="Arial"/>
        </w:rPr>
        <w:t>itzalketako</w:t>
      </w:r>
      <w:proofErr w:type="spellEnd"/>
      <w:r>
        <w:rPr>
          <w:rFonts w:ascii="Arial" w:hAnsi="Arial"/>
        </w:rPr>
        <w:t xml:space="preserve"> eta salbamenduko zerbitzuen titularrak diren administrazioek elkarrekin lankidetzan jarduteko mekanismoak itundu ahal izango dituzte enpresako suhiltzaileak eta </w:t>
      </w:r>
      <w:proofErr w:type="spellStart"/>
      <w:r>
        <w:rPr>
          <w:rFonts w:ascii="Arial" w:hAnsi="Arial"/>
        </w:rPr>
        <w:t>autobabes</w:t>
      </w:r>
      <w:proofErr w:type="spellEnd"/>
      <w:r>
        <w:rPr>
          <w:rFonts w:ascii="Arial" w:hAnsi="Arial"/>
        </w:rPr>
        <w:t>-taldeak dituzten enpresekin, lege honen 31. eta 5.2.b) artikuluekin bat etorriz.</w:t>
      </w:r>
    </w:p>
    <w:p w14:paraId="4BC9BA97" w14:textId="77777777" w:rsidR="000313BA" w:rsidRPr="005577EA" w:rsidRDefault="000313BA" w:rsidP="000313BA">
      <w:pPr>
        <w:jc w:val="both"/>
        <w:rPr>
          <w:rFonts w:ascii="Arial" w:hAnsi="Arial" w:cs="Arial"/>
          <w:szCs w:val="24"/>
        </w:rPr>
      </w:pPr>
    </w:p>
    <w:p w14:paraId="4BC9BA98" w14:textId="717E752E" w:rsidR="000313BA" w:rsidRDefault="000313BA" w:rsidP="000313BA">
      <w:pPr>
        <w:jc w:val="both"/>
        <w:rPr>
          <w:rFonts w:ascii="Arial" w:hAnsi="Arial" w:cs="Arial"/>
          <w:szCs w:val="24"/>
        </w:rPr>
      </w:pPr>
      <w:r>
        <w:rPr>
          <w:rFonts w:ascii="Arial" w:hAnsi="Arial"/>
        </w:rPr>
        <w:t xml:space="preserve">4.- Suteen prebentzioan, </w:t>
      </w:r>
      <w:proofErr w:type="spellStart"/>
      <w:r>
        <w:rPr>
          <w:rFonts w:ascii="Arial" w:hAnsi="Arial"/>
        </w:rPr>
        <w:t>itzalketan</w:t>
      </w:r>
      <w:proofErr w:type="spellEnd"/>
      <w:r>
        <w:rPr>
          <w:rFonts w:ascii="Arial" w:hAnsi="Arial"/>
        </w:rPr>
        <w:t xml:space="preserve"> eta salbamenduan eskumena duten administrazio publikoek lankidetza-hitzarmenak egin ahal izango dituzte Euskal Autonomia Erkidegotik kanpoko administrazio publikoekin, baldin eta xedea eremu jakin batzuen estaldura hobetzea bada.</w:t>
      </w:r>
    </w:p>
    <w:p w14:paraId="3660BAF0" w14:textId="67936D7F" w:rsidR="00F41F2D" w:rsidRDefault="00F41F2D" w:rsidP="000313BA">
      <w:pPr>
        <w:jc w:val="both"/>
        <w:rPr>
          <w:rFonts w:ascii="Arial" w:hAnsi="Arial" w:cs="Arial"/>
          <w:szCs w:val="24"/>
        </w:rPr>
      </w:pPr>
    </w:p>
    <w:p w14:paraId="1DDC9DBF" w14:textId="1D318C4C" w:rsidR="00F41F2D" w:rsidRPr="00804239" w:rsidRDefault="00F41F2D" w:rsidP="000313BA">
      <w:pPr>
        <w:jc w:val="both"/>
        <w:rPr>
          <w:rFonts w:ascii="Arial" w:hAnsi="Arial" w:cs="Arial"/>
          <w:szCs w:val="24"/>
        </w:rPr>
      </w:pPr>
      <w:r>
        <w:rPr>
          <w:rFonts w:ascii="Arial" w:hAnsi="Arial"/>
        </w:rPr>
        <w:t xml:space="preserve">Era berean, lankidetza-hitzarmenak egin ahal izango dituzte suteen prebentzio eta </w:t>
      </w:r>
      <w:proofErr w:type="spellStart"/>
      <w:r>
        <w:rPr>
          <w:rFonts w:ascii="Arial" w:hAnsi="Arial"/>
        </w:rPr>
        <w:t>itzalketako</w:t>
      </w:r>
      <w:proofErr w:type="spellEnd"/>
      <w:r>
        <w:rPr>
          <w:rFonts w:ascii="Arial" w:hAnsi="Arial"/>
        </w:rPr>
        <w:t xml:space="preserve"> eta salbamenduko zerbitzua ematera behartuta dauden erakunde publikoekin. </w:t>
      </w:r>
    </w:p>
    <w:p w14:paraId="4BC9BA9A" w14:textId="77777777" w:rsidR="000313BA" w:rsidRPr="005577EA" w:rsidRDefault="000313BA" w:rsidP="000313BA">
      <w:pPr>
        <w:jc w:val="both"/>
        <w:rPr>
          <w:rFonts w:ascii="Arial" w:hAnsi="Arial" w:cs="Arial"/>
          <w:szCs w:val="24"/>
        </w:rPr>
      </w:pPr>
    </w:p>
    <w:p w14:paraId="4BC9BA9B" w14:textId="186594C6" w:rsidR="000313BA" w:rsidRPr="005577EA" w:rsidRDefault="000313BA" w:rsidP="000313BA">
      <w:pPr>
        <w:jc w:val="both"/>
        <w:rPr>
          <w:rFonts w:ascii="Arial" w:hAnsi="Arial" w:cs="Arial"/>
          <w:b/>
          <w:color w:val="0070C0"/>
          <w:szCs w:val="24"/>
        </w:rPr>
      </w:pPr>
      <w:r>
        <w:rPr>
          <w:rFonts w:ascii="Arial" w:hAnsi="Arial"/>
          <w:b/>
          <w:color w:val="0070C0"/>
        </w:rPr>
        <w:t>14. artikulua.- Antolaketa.</w:t>
      </w:r>
    </w:p>
    <w:p w14:paraId="4BC9BA9C" w14:textId="77777777" w:rsidR="000313BA" w:rsidRPr="005577EA" w:rsidRDefault="000313BA" w:rsidP="000313BA">
      <w:pPr>
        <w:jc w:val="both"/>
        <w:rPr>
          <w:rFonts w:ascii="Arial" w:hAnsi="Arial" w:cs="Arial"/>
          <w:szCs w:val="24"/>
        </w:rPr>
      </w:pPr>
    </w:p>
    <w:p w14:paraId="4BC9BA9D" w14:textId="77777777" w:rsidR="000313BA" w:rsidRPr="005577EA" w:rsidRDefault="000313BA" w:rsidP="000313BA">
      <w:pPr>
        <w:jc w:val="both"/>
        <w:rPr>
          <w:rFonts w:ascii="Arial" w:hAnsi="Arial" w:cs="Arial"/>
          <w:szCs w:val="24"/>
        </w:rPr>
      </w:pPr>
      <w:r>
        <w:rPr>
          <w:rFonts w:ascii="Arial" w:hAnsi="Arial"/>
        </w:rPr>
        <w:t xml:space="preserve">1.- Nork bere antolaketa eta funtzionamendu propioa ezarriko dituzte suteen prebentzio eta </w:t>
      </w:r>
      <w:proofErr w:type="spellStart"/>
      <w:r>
        <w:rPr>
          <w:rFonts w:ascii="Arial" w:hAnsi="Arial"/>
        </w:rPr>
        <w:t>itzalketako</w:t>
      </w:r>
      <w:proofErr w:type="spellEnd"/>
      <w:r>
        <w:rPr>
          <w:rFonts w:ascii="Arial" w:hAnsi="Arial"/>
        </w:rPr>
        <w:t xml:space="preserve"> eta salbamenduko zerbitzuek.</w:t>
      </w:r>
    </w:p>
    <w:p w14:paraId="4BC9BA9E" w14:textId="77777777" w:rsidR="000313BA" w:rsidRPr="005577EA" w:rsidRDefault="000313BA" w:rsidP="000313BA">
      <w:pPr>
        <w:jc w:val="both"/>
        <w:rPr>
          <w:rFonts w:ascii="Arial" w:hAnsi="Arial" w:cs="Arial"/>
          <w:szCs w:val="24"/>
        </w:rPr>
      </w:pPr>
    </w:p>
    <w:p w14:paraId="4BC9BA9F" w14:textId="707A14F5" w:rsidR="000313BA" w:rsidRPr="005577EA" w:rsidRDefault="000313BA" w:rsidP="000313BA">
      <w:pPr>
        <w:jc w:val="both"/>
        <w:rPr>
          <w:rFonts w:ascii="Arial" w:hAnsi="Arial" w:cs="Arial"/>
          <w:szCs w:val="24"/>
        </w:rPr>
      </w:pPr>
      <w:r>
        <w:rPr>
          <w:rFonts w:ascii="Arial" w:hAnsi="Arial"/>
        </w:rPr>
        <w:t xml:space="preserve">2.- Suhiltzaile-etxe bat edo gehiago izango dira zerbitzu bakoitza antolatzeko, eta </w:t>
      </w:r>
      <w:proofErr w:type="spellStart"/>
      <w:r>
        <w:rPr>
          <w:rFonts w:ascii="Arial" w:hAnsi="Arial"/>
        </w:rPr>
        <w:t>lurraldeka</w:t>
      </w:r>
      <w:proofErr w:type="spellEnd"/>
      <w:r>
        <w:rPr>
          <w:rFonts w:ascii="Arial" w:hAnsi="Arial"/>
        </w:rPr>
        <w:t xml:space="preserve"> berezitutako jarduera-arloak izango dituzte.</w:t>
      </w:r>
    </w:p>
    <w:p w14:paraId="4BC9BAA3" w14:textId="77777777" w:rsidR="000313BA" w:rsidRPr="005577EA" w:rsidRDefault="000313BA" w:rsidP="000313BA">
      <w:pPr>
        <w:jc w:val="both"/>
        <w:rPr>
          <w:rFonts w:ascii="Arial" w:hAnsi="Arial" w:cs="Arial"/>
          <w:szCs w:val="24"/>
        </w:rPr>
      </w:pPr>
    </w:p>
    <w:p w14:paraId="4BC9BAA4" w14:textId="73CDCAED" w:rsidR="000313BA" w:rsidRPr="005577EA" w:rsidRDefault="000313BA" w:rsidP="000313BA">
      <w:pPr>
        <w:jc w:val="both"/>
        <w:rPr>
          <w:rFonts w:ascii="Arial" w:hAnsi="Arial" w:cs="Arial"/>
          <w:b/>
          <w:color w:val="0070C0"/>
          <w:szCs w:val="24"/>
        </w:rPr>
      </w:pPr>
      <w:r>
        <w:rPr>
          <w:rFonts w:ascii="Arial" w:hAnsi="Arial"/>
          <w:b/>
          <w:color w:val="0070C0"/>
        </w:rPr>
        <w:t>15. artikulua.- Langileak.</w:t>
      </w:r>
    </w:p>
    <w:p w14:paraId="4BC9BAA5" w14:textId="77777777" w:rsidR="000313BA" w:rsidRPr="005577EA" w:rsidRDefault="000313BA" w:rsidP="000313BA">
      <w:pPr>
        <w:jc w:val="both"/>
        <w:rPr>
          <w:rFonts w:ascii="Arial" w:hAnsi="Arial" w:cs="Arial"/>
          <w:szCs w:val="24"/>
        </w:rPr>
      </w:pPr>
    </w:p>
    <w:p w14:paraId="4BC9BAA6" w14:textId="1B7B960C" w:rsidR="000313BA" w:rsidRPr="002C77F4" w:rsidRDefault="000313BA" w:rsidP="000313BA">
      <w:pPr>
        <w:jc w:val="both"/>
        <w:rPr>
          <w:rFonts w:ascii="Arial" w:hAnsi="Arial" w:cs="Arial"/>
          <w:szCs w:val="24"/>
        </w:rPr>
      </w:pPr>
      <w:r>
        <w:rPr>
          <w:rFonts w:ascii="Arial" w:hAnsi="Arial"/>
        </w:rPr>
        <w:lastRenderedPageBreak/>
        <w:t xml:space="preserve">1.- Suteen prebentzio eta </w:t>
      </w:r>
      <w:proofErr w:type="spellStart"/>
      <w:r>
        <w:rPr>
          <w:rFonts w:ascii="Arial" w:hAnsi="Arial"/>
        </w:rPr>
        <w:t>itzalketako</w:t>
      </w:r>
      <w:proofErr w:type="spellEnd"/>
      <w:r>
        <w:rPr>
          <w:rFonts w:ascii="Arial" w:hAnsi="Arial"/>
        </w:rPr>
        <w:t xml:space="preserve"> eta salbamenduko zerbitzuetako funtzionarioak administrazio bereziko eskalan kokatzen dira, suteak itzaltzeko azpieskalan. Hierarkian, berriz, kategoria hauek dituzte:</w:t>
      </w:r>
    </w:p>
    <w:p w14:paraId="4BC9BAA7" w14:textId="77777777" w:rsidR="000313BA" w:rsidRPr="005577EA" w:rsidRDefault="000313BA" w:rsidP="000313BA">
      <w:pPr>
        <w:jc w:val="both"/>
        <w:rPr>
          <w:rFonts w:ascii="Arial" w:hAnsi="Arial" w:cs="Arial"/>
          <w:szCs w:val="24"/>
        </w:rPr>
      </w:pPr>
    </w:p>
    <w:p w14:paraId="4BC9BAA8" w14:textId="77777777" w:rsidR="000313BA" w:rsidRPr="005577EA" w:rsidRDefault="000313BA" w:rsidP="000313BA">
      <w:pPr>
        <w:jc w:val="both"/>
        <w:rPr>
          <w:rFonts w:ascii="Arial" w:hAnsi="Arial" w:cs="Arial"/>
          <w:szCs w:val="24"/>
        </w:rPr>
      </w:pPr>
      <w:r>
        <w:rPr>
          <w:rFonts w:ascii="Arial" w:hAnsi="Arial"/>
        </w:rPr>
        <w:t>a) Inspektorea: goi-mailako unitate teknikoak eta operatiboak zuzendu, koordinatu eta ikuskatzeko funtzioak ditu, baita beste funtzio zehatz batzuk ere, suak aurreikusi eta itzaltzekoak eta salbamendu-funtzioak.</w:t>
      </w:r>
    </w:p>
    <w:p w14:paraId="4BC9BAA9" w14:textId="77777777" w:rsidR="000313BA" w:rsidRPr="005577EA" w:rsidRDefault="000313BA" w:rsidP="000313BA">
      <w:pPr>
        <w:jc w:val="both"/>
        <w:rPr>
          <w:rFonts w:ascii="Arial" w:hAnsi="Arial" w:cs="Arial"/>
          <w:szCs w:val="24"/>
        </w:rPr>
      </w:pPr>
    </w:p>
    <w:p w14:paraId="4BC9BAAA" w14:textId="5D206BDA" w:rsidR="000313BA" w:rsidRPr="005577EA" w:rsidRDefault="000313BA" w:rsidP="000313BA">
      <w:pPr>
        <w:jc w:val="both"/>
        <w:rPr>
          <w:rFonts w:ascii="Arial" w:hAnsi="Arial" w:cs="Arial"/>
          <w:szCs w:val="24"/>
        </w:rPr>
      </w:pPr>
      <w:r>
        <w:rPr>
          <w:rFonts w:ascii="Arial" w:hAnsi="Arial"/>
        </w:rPr>
        <w:t>b) Ofiziala: goi-mailako unitate teknikoei edo/eta operatiboei agintzeko funtzioak ditu, baita beste funtzio zehatz batzuk ere, suak aurreikusi eta itzaltzekoak eta salbamendu-funtzioak.</w:t>
      </w:r>
    </w:p>
    <w:p w14:paraId="4BC9BAAB" w14:textId="77777777" w:rsidR="000313BA" w:rsidRPr="005577EA" w:rsidRDefault="000313BA" w:rsidP="000313BA">
      <w:pPr>
        <w:jc w:val="both"/>
        <w:rPr>
          <w:rFonts w:ascii="Arial" w:hAnsi="Arial" w:cs="Arial"/>
          <w:szCs w:val="24"/>
        </w:rPr>
      </w:pPr>
    </w:p>
    <w:p w14:paraId="4BC9BAAC" w14:textId="2E23E03D" w:rsidR="000313BA" w:rsidRPr="005577EA" w:rsidRDefault="000313BA" w:rsidP="000313BA">
      <w:pPr>
        <w:jc w:val="both"/>
        <w:rPr>
          <w:rFonts w:ascii="Arial" w:hAnsi="Arial" w:cs="Arial"/>
          <w:szCs w:val="24"/>
        </w:rPr>
      </w:pPr>
      <w:r>
        <w:rPr>
          <w:rFonts w:ascii="Arial" w:hAnsi="Arial"/>
        </w:rPr>
        <w:t xml:space="preserve">c) </w:t>
      </w:r>
      <w:proofErr w:type="spellStart"/>
      <w:r>
        <w:rPr>
          <w:rFonts w:ascii="Arial" w:hAnsi="Arial"/>
        </w:rPr>
        <w:t>Ofizialordea</w:t>
      </w:r>
      <w:proofErr w:type="spellEnd"/>
      <w:r>
        <w:rPr>
          <w:rFonts w:ascii="Arial" w:hAnsi="Arial"/>
        </w:rPr>
        <w:t>: kategoria hori sortzen duten zerbitzuetan, tarteko-goiko mailetako unitate operatiboei agintzeko funtzioak ditu; prebentzioko eta suak itzaltzeko funtzioak eta salbamendu-funtzio zehatzak ere baditu, baita inspektoreei edo ofizialei laguntza teknikoa emateko beste funtzio batzuk ere.</w:t>
      </w:r>
    </w:p>
    <w:p w14:paraId="4BC9BAAD" w14:textId="77777777" w:rsidR="000313BA" w:rsidRPr="005577EA" w:rsidRDefault="000313BA" w:rsidP="000313BA">
      <w:pPr>
        <w:jc w:val="both"/>
        <w:rPr>
          <w:rFonts w:ascii="Arial" w:hAnsi="Arial" w:cs="Arial"/>
          <w:szCs w:val="24"/>
        </w:rPr>
      </w:pPr>
    </w:p>
    <w:p w14:paraId="4BC9BAAE" w14:textId="43291F7B" w:rsidR="000313BA" w:rsidRPr="005577EA" w:rsidRDefault="000313BA" w:rsidP="000313BA">
      <w:pPr>
        <w:jc w:val="both"/>
        <w:rPr>
          <w:rFonts w:ascii="Arial" w:hAnsi="Arial" w:cs="Arial"/>
          <w:szCs w:val="24"/>
        </w:rPr>
      </w:pPr>
      <w:r>
        <w:rPr>
          <w:rFonts w:ascii="Arial" w:hAnsi="Arial"/>
        </w:rPr>
        <w:t>d) Sarjentua: tarteko mailako funtzio operatiboak ditu; bere ardurapeko edo kabu baten ardurapeko oinarrizko mailako talde operatiboak koordinatu eta agintzeko funtzioak ere baditu, baita beste funtzio zehatz batzuk ere, prebentziokoak, suak itzaltzekoak eta salbamendu-funtzioak.</w:t>
      </w:r>
    </w:p>
    <w:p w14:paraId="4BC9BAAF" w14:textId="77777777" w:rsidR="000313BA" w:rsidRPr="005577EA" w:rsidRDefault="000313BA" w:rsidP="000313BA">
      <w:pPr>
        <w:jc w:val="both"/>
        <w:rPr>
          <w:rFonts w:ascii="Arial" w:hAnsi="Arial" w:cs="Arial"/>
          <w:szCs w:val="24"/>
        </w:rPr>
      </w:pPr>
    </w:p>
    <w:p w14:paraId="4BC9BAB0" w14:textId="63D99907" w:rsidR="000313BA" w:rsidRPr="005577EA" w:rsidRDefault="000313BA" w:rsidP="000313BA">
      <w:pPr>
        <w:jc w:val="both"/>
        <w:rPr>
          <w:rFonts w:ascii="Arial" w:hAnsi="Arial" w:cs="Arial"/>
          <w:szCs w:val="24"/>
        </w:rPr>
      </w:pPr>
      <w:r>
        <w:rPr>
          <w:rFonts w:ascii="Arial" w:hAnsi="Arial"/>
        </w:rPr>
        <w:t>e) Kabua: tarteko mailako funtzio operatiboak eta tarteko-oinarrizko mailako talde operatibo bati edo gehiagori zuzenean agintzeko funtzioak, baita beste funtzio zehatz batzuk ere, prebentziokoak, suak itzaltzekoak eta salbamendu-funtzioak.</w:t>
      </w:r>
    </w:p>
    <w:p w14:paraId="4BC9BAB1" w14:textId="77777777" w:rsidR="000313BA" w:rsidRPr="005577EA" w:rsidRDefault="000313BA" w:rsidP="000313BA">
      <w:pPr>
        <w:jc w:val="both"/>
        <w:rPr>
          <w:rFonts w:ascii="Arial" w:hAnsi="Arial" w:cs="Arial"/>
          <w:szCs w:val="24"/>
        </w:rPr>
      </w:pPr>
    </w:p>
    <w:p w14:paraId="4BC9BAB2" w14:textId="77777777" w:rsidR="000313BA" w:rsidRPr="005577EA" w:rsidRDefault="000313BA" w:rsidP="000313BA">
      <w:pPr>
        <w:jc w:val="both"/>
        <w:rPr>
          <w:rFonts w:ascii="Arial" w:hAnsi="Arial" w:cs="Arial"/>
          <w:szCs w:val="24"/>
        </w:rPr>
      </w:pPr>
      <w:r>
        <w:rPr>
          <w:rFonts w:ascii="Arial" w:hAnsi="Arial"/>
        </w:rPr>
        <w:t>f) Suhiltzailea: oinarrizko mailako funtzio operatiboak ditu, baita beste funtzio zehatz batzuk ere, prebentziokoak, suak itzaltzekoak eta salbamendu-funtzioak.</w:t>
      </w:r>
    </w:p>
    <w:p w14:paraId="4BC9BAB3" w14:textId="77777777" w:rsidR="000313BA" w:rsidRPr="005577EA" w:rsidRDefault="000313BA" w:rsidP="000313BA">
      <w:pPr>
        <w:jc w:val="both"/>
        <w:rPr>
          <w:rFonts w:ascii="Arial" w:hAnsi="Arial" w:cs="Arial"/>
          <w:szCs w:val="24"/>
        </w:rPr>
      </w:pPr>
    </w:p>
    <w:p w14:paraId="4BC9BAB4" w14:textId="77777777" w:rsidR="000313BA" w:rsidRPr="005577EA" w:rsidRDefault="000313BA" w:rsidP="000313BA">
      <w:pPr>
        <w:jc w:val="both"/>
        <w:rPr>
          <w:rFonts w:ascii="Arial" w:hAnsi="Arial" w:cs="Arial"/>
          <w:szCs w:val="24"/>
        </w:rPr>
      </w:pPr>
      <w:r>
        <w:rPr>
          <w:rFonts w:ascii="Arial" w:hAnsi="Arial"/>
        </w:rPr>
        <w:t xml:space="preserve">2.- Larrialdi berean hierarkia-maila bereko langileek esku hartu behar dutenean, suteen prebentzio eta </w:t>
      </w:r>
      <w:proofErr w:type="spellStart"/>
      <w:r>
        <w:rPr>
          <w:rFonts w:ascii="Arial" w:hAnsi="Arial"/>
        </w:rPr>
        <w:t>itzalketako</w:t>
      </w:r>
      <w:proofErr w:type="spellEnd"/>
      <w:r>
        <w:rPr>
          <w:rFonts w:ascii="Arial" w:hAnsi="Arial"/>
        </w:rPr>
        <w:t xml:space="preserve"> eta salbamenduko zerbitzuek ezarriko dute nork duen agintzeko lehentasuna.</w:t>
      </w:r>
    </w:p>
    <w:p w14:paraId="4BC9BAB5" w14:textId="77777777" w:rsidR="000313BA" w:rsidRPr="005577EA" w:rsidRDefault="000313BA" w:rsidP="000313BA">
      <w:pPr>
        <w:jc w:val="both"/>
        <w:rPr>
          <w:rFonts w:ascii="Arial" w:hAnsi="Arial" w:cs="Arial"/>
          <w:szCs w:val="24"/>
        </w:rPr>
      </w:pPr>
    </w:p>
    <w:p w14:paraId="4BC9BAB6" w14:textId="4F1DFC89" w:rsidR="000313BA" w:rsidRDefault="000313BA" w:rsidP="000313BA">
      <w:pPr>
        <w:jc w:val="both"/>
        <w:rPr>
          <w:rFonts w:ascii="Arial" w:hAnsi="Arial" w:cs="Arial"/>
          <w:szCs w:val="24"/>
        </w:rPr>
      </w:pPr>
      <w:r>
        <w:rPr>
          <w:rFonts w:ascii="Arial" w:hAnsi="Arial"/>
        </w:rPr>
        <w:t>3.- Aurreikusitako kategorietako langileek agintzeko, batzuetan, zerbitzua emateari lotutako administrazio-funtzio edo -ataza ez operatiboak egin behar izango dituzte, segun eta zer erabakitzen duen administrazio bakoitzak bere burua antolatzeko daukan ahalmenean oinarrituta.</w:t>
      </w:r>
    </w:p>
    <w:p w14:paraId="2D5D33C7" w14:textId="199BBA0A" w:rsidR="00CF6E9E" w:rsidRDefault="00CF6E9E" w:rsidP="000313BA">
      <w:pPr>
        <w:jc w:val="both"/>
        <w:rPr>
          <w:rFonts w:ascii="Arial" w:hAnsi="Arial" w:cs="Arial"/>
          <w:szCs w:val="24"/>
        </w:rPr>
      </w:pPr>
    </w:p>
    <w:p w14:paraId="063CC3D7" w14:textId="27DE20D7" w:rsidR="00CF6E9E" w:rsidRPr="005577EA" w:rsidRDefault="00CF6E9E" w:rsidP="000313BA">
      <w:pPr>
        <w:jc w:val="both"/>
        <w:rPr>
          <w:rFonts w:ascii="Arial" w:hAnsi="Arial" w:cs="Arial"/>
          <w:szCs w:val="24"/>
        </w:rPr>
      </w:pPr>
      <w:r>
        <w:rPr>
          <w:rFonts w:ascii="Arial" w:hAnsi="Arial"/>
        </w:rPr>
        <w:t>4.- Zerbitzuetan benetan lan egindako aldiak garatzeko barne-harremanak hierarkiaren eta mendekotasunaren printzipioetan oinarritzen dira, aginte-katearen arabera, horren erabilera legitimoan.</w:t>
      </w:r>
    </w:p>
    <w:p w14:paraId="4BC9BAB7" w14:textId="77777777" w:rsidR="000313BA" w:rsidRPr="005577EA" w:rsidRDefault="000313BA" w:rsidP="000313BA">
      <w:pPr>
        <w:jc w:val="both"/>
        <w:rPr>
          <w:rFonts w:ascii="Arial" w:hAnsi="Arial" w:cs="Arial"/>
          <w:szCs w:val="24"/>
        </w:rPr>
      </w:pPr>
    </w:p>
    <w:p w14:paraId="4BC9BAB8" w14:textId="5A7C67FD" w:rsidR="000313BA" w:rsidRPr="005577EA" w:rsidRDefault="00CF6E9E" w:rsidP="000313BA">
      <w:pPr>
        <w:jc w:val="both"/>
        <w:rPr>
          <w:rFonts w:ascii="Arial" w:hAnsi="Arial" w:cs="Arial"/>
          <w:szCs w:val="24"/>
        </w:rPr>
      </w:pPr>
      <w:r>
        <w:rPr>
          <w:rFonts w:ascii="Arial" w:hAnsi="Arial"/>
        </w:rPr>
        <w:t xml:space="preserve">5.- Zerbitzuei atxiki ahal izango zaizkie beste langile tekniko edo administratibo batzuk edo, beharrezkotzat jotzen badute, beste lanbide </w:t>
      </w:r>
      <w:proofErr w:type="spellStart"/>
      <w:r>
        <w:rPr>
          <w:rFonts w:ascii="Arial" w:hAnsi="Arial"/>
        </w:rPr>
        <w:t>batzuetakoak</w:t>
      </w:r>
      <w:proofErr w:type="spellEnd"/>
      <w:r>
        <w:rPr>
          <w:rFonts w:ascii="Arial" w:hAnsi="Arial"/>
        </w:rPr>
        <w:t xml:space="preserve"> ere; era berean, aldi baterako langileak kontratatu ahal izango dituzte lanean laguntzeko edo aldi baterako lanak egiteko.</w:t>
      </w:r>
    </w:p>
    <w:p w14:paraId="4BC9BABE" w14:textId="77777777" w:rsidR="000313BA" w:rsidRPr="005577EA" w:rsidRDefault="000313BA" w:rsidP="000313BA">
      <w:pPr>
        <w:autoSpaceDE w:val="0"/>
        <w:autoSpaceDN w:val="0"/>
        <w:adjustRightInd w:val="0"/>
        <w:jc w:val="both"/>
        <w:rPr>
          <w:rFonts w:ascii="Arial" w:hAnsi="Arial"/>
          <w:szCs w:val="24"/>
        </w:rPr>
      </w:pPr>
    </w:p>
    <w:p w14:paraId="4BC9BABF" w14:textId="533C13CD" w:rsidR="000313BA" w:rsidRPr="005577EA" w:rsidRDefault="000313BA" w:rsidP="000313BA">
      <w:pPr>
        <w:jc w:val="both"/>
        <w:rPr>
          <w:rFonts w:ascii="Arial" w:hAnsi="Arial" w:cs="Arial"/>
          <w:b/>
          <w:color w:val="0070C0"/>
          <w:szCs w:val="24"/>
        </w:rPr>
      </w:pPr>
      <w:r>
        <w:rPr>
          <w:rFonts w:ascii="Arial" w:hAnsi="Arial"/>
          <w:b/>
          <w:color w:val="0070C0"/>
        </w:rPr>
        <w:t>16. artikulua.- Agintaritza-agenteak.</w:t>
      </w:r>
    </w:p>
    <w:p w14:paraId="4BC9BAC0" w14:textId="77777777" w:rsidR="000313BA" w:rsidRPr="005577EA" w:rsidRDefault="000313BA" w:rsidP="000313BA">
      <w:pPr>
        <w:jc w:val="both"/>
        <w:rPr>
          <w:rFonts w:ascii="Arial" w:hAnsi="Arial" w:cs="Arial"/>
          <w:szCs w:val="24"/>
        </w:rPr>
      </w:pPr>
    </w:p>
    <w:p w14:paraId="4BC9BAC1" w14:textId="3DA18BCB" w:rsidR="000313BA" w:rsidRPr="005577EA" w:rsidRDefault="0051795D" w:rsidP="00E15E30">
      <w:pPr>
        <w:jc w:val="both"/>
        <w:rPr>
          <w:rFonts w:ascii="Arial" w:hAnsi="Arial" w:cs="Arial"/>
          <w:szCs w:val="24"/>
        </w:rPr>
      </w:pPr>
      <w:r>
        <w:rPr>
          <w:rFonts w:ascii="Arial" w:hAnsi="Arial"/>
        </w:rPr>
        <w:lastRenderedPageBreak/>
        <w:t xml:space="preserve">Suteen prebentzio eta </w:t>
      </w:r>
      <w:proofErr w:type="spellStart"/>
      <w:r>
        <w:rPr>
          <w:rFonts w:ascii="Arial" w:hAnsi="Arial"/>
        </w:rPr>
        <w:t>itzalketako</w:t>
      </w:r>
      <w:proofErr w:type="spellEnd"/>
      <w:r>
        <w:rPr>
          <w:rFonts w:ascii="Arial" w:hAnsi="Arial"/>
        </w:rPr>
        <w:t xml:space="preserve"> eta salbamenduko zerbitzuetako funtzionarioak agintaritza-agentetzat joko dira lanean ari direnean, baita lanetik kanpo daudenean ere, beren izaera egiaztatu, eta ezbeharren batean edo berehalako arrisku-egoeraren batean parte hartzen dutenean.</w:t>
      </w:r>
    </w:p>
    <w:p w14:paraId="4BC9BAC5" w14:textId="77777777" w:rsidR="000313BA" w:rsidRPr="005577EA" w:rsidRDefault="000313BA" w:rsidP="000313BA">
      <w:pPr>
        <w:jc w:val="both"/>
        <w:rPr>
          <w:rFonts w:ascii="Arial" w:hAnsi="Arial" w:cs="Arial"/>
          <w:szCs w:val="24"/>
        </w:rPr>
      </w:pPr>
    </w:p>
    <w:p w14:paraId="4BC9BAC6" w14:textId="639FF828" w:rsidR="000313BA" w:rsidRPr="005577EA" w:rsidRDefault="000313BA" w:rsidP="000313BA">
      <w:pPr>
        <w:jc w:val="both"/>
        <w:rPr>
          <w:rFonts w:ascii="Arial" w:hAnsi="Arial" w:cs="Arial"/>
          <w:b/>
          <w:color w:val="0070C0"/>
          <w:szCs w:val="24"/>
        </w:rPr>
      </w:pPr>
      <w:r>
        <w:rPr>
          <w:rFonts w:ascii="Arial" w:hAnsi="Arial"/>
          <w:b/>
          <w:color w:val="0070C0"/>
        </w:rPr>
        <w:t>17. artikulua.- Lanbide-uniformea, -ekipamendua eta -identifikazioa.</w:t>
      </w:r>
    </w:p>
    <w:p w14:paraId="4BC9BAC7" w14:textId="77777777" w:rsidR="000313BA" w:rsidRPr="005577EA" w:rsidRDefault="000313BA" w:rsidP="000313BA">
      <w:pPr>
        <w:jc w:val="both"/>
        <w:rPr>
          <w:rFonts w:ascii="Arial" w:hAnsi="Arial" w:cs="Arial"/>
          <w:szCs w:val="24"/>
        </w:rPr>
      </w:pPr>
    </w:p>
    <w:p w14:paraId="4BC9BAC8" w14:textId="3EBCBD5E" w:rsidR="000313BA" w:rsidRPr="005577EA" w:rsidRDefault="000313BA" w:rsidP="000313BA">
      <w:pPr>
        <w:jc w:val="both"/>
        <w:rPr>
          <w:rFonts w:ascii="Arial" w:hAnsi="Arial" w:cs="Arial"/>
          <w:szCs w:val="24"/>
        </w:rPr>
      </w:pPr>
      <w:r>
        <w:rPr>
          <w:rFonts w:ascii="Arial" w:hAnsi="Arial"/>
        </w:rPr>
        <w:t xml:space="preserve">1.- Lanean ari direnean, suteen prebentzio eta </w:t>
      </w:r>
      <w:proofErr w:type="spellStart"/>
      <w:r>
        <w:rPr>
          <w:rFonts w:ascii="Arial" w:hAnsi="Arial"/>
        </w:rPr>
        <w:t>itzalketako</w:t>
      </w:r>
      <w:proofErr w:type="spellEnd"/>
      <w:r>
        <w:rPr>
          <w:rFonts w:ascii="Arial" w:hAnsi="Arial"/>
        </w:rPr>
        <w:t xml:space="preserve"> eta salbamenduko zerbitzuetako langileek uniformea eta norbere burua babesteko ekipamendua izan beharko dute: zerbitzuko funtzioak betetzeko behar diren arauzko jantziak erabiliko dituzte.</w:t>
      </w:r>
    </w:p>
    <w:p w14:paraId="4BC9BAC9" w14:textId="58ADF1E3" w:rsidR="000313BA" w:rsidRDefault="000313BA" w:rsidP="000313BA">
      <w:pPr>
        <w:jc w:val="both"/>
        <w:rPr>
          <w:rFonts w:ascii="Arial" w:hAnsi="Arial" w:cs="Arial"/>
          <w:szCs w:val="24"/>
        </w:rPr>
      </w:pPr>
    </w:p>
    <w:p w14:paraId="1D1BA89B" w14:textId="14F73703" w:rsidR="005F4BC3" w:rsidRDefault="000313BA" w:rsidP="000313BA">
      <w:pPr>
        <w:jc w:val="both"/>
        <w:rPr>
          <w:rFonts w:ascii="Arial" w:hAnsi="Arial" w:cs="Arial"/>
          <w:szCs w:val="24"/>
        </w:rPr>
      </w:pPr>
      <w:r>
        <w:rPr>
          <w:rFonts w:ascii="Arial" w:hAnsi="Arial"/>
        </w:rPr>
        <w:t xml:space="preserve">2.- Suteen prebentzio eta </w:t>
      </w:r>
      <w:proofErr w:type="spellStart"/>
      <w:r>
        <w:rPr>
          <w:rFonts w:ascii="Arial" w:hAnsi="Arial"/>
        </w:rPr>
        <w:t>itzalketako</w:t>
      </w:r>
      <w:proofErr w:type="spellEnd"/>
      <w:r>
        <w:rPr>
          <w:rFonts w:ascii="Arial" w:hAnsi="Arial"/>
        </w:rPr>
        <w:t xml:space="preserve"> eta salbamenduko zerbitzuetako langile guztiek lanbidea egiaztatzen duen dokumentu bana izango dute, Eusko Jaurlaritzan segurtasunaren arloko eskumena duen Sailak egina eta dagokion zerbitzuaren administrazio titularrak emana.</w:t>
      </w:r>
    </w:p>
    <w:p w14:paraId="1F3328A3" w14:textId="77777777" w:rsidR="005F4BC3" w:rsidRDefault="005F4BC3" w:rsidP="000313BA">
      <w:pPr>
        <w:jc w:val="both"/>
        <w:rPr>
          <w:rFonts w:ascii="Arial" w:hAnsi="Arial" w:cs="Arial"/>
          <w:szCs w:val="24"/>
        </w:rPr>
      </w:pPr>
    </w:p>
    <w:p w14:paraId="4BC9BACA" w14:textId="6BF6E3E3" w:rsidR="000313BA" w:rsidRPr="009E270C" w:rsidRDefault="009E270C" w:rsidP="000313BA">
      <w:pPr>
        <w:jc w:val="both"/>
        <w:rPr>
          <w:rFonts w:ascii="Arial" w:hAnsi="Arial" w:cs="Arial"/>
          <w:szCs w:val="24"/>
        </w:rPr>
      </w:pPr>
      <w:r>
        <w:rPr>
          <w:rFonts w:ascii="Arial" w:hAnsi="Arial"/>
        </w:rPr>
        <w:t xml:space="preserve">3.- Lanbidea egiaztatzen duen dokumentuan, erregelamendu bidez zehaztuko diren ezaugarri fisiko eta segurtasun-ezaugarri komunak jasoko dira, eta, gutxienez, honako hauek jasoko dira: zein </w:t>
      </w:r>
      <w:proofErr w:type="spellStart"/>
      <w:r>
        <w:rPr>
          <w:rFonts w:ascii="Arial" w:hAnsi="Arial"/>
        </w:rPr>
        <w:t>zerbitzutakoa</w:t>
      </w:r>
      <w:proofErr w:type="spellEnd"/>
      <w:r>
        <w:rPr>
          <w:rFonts w:ascii="Arial" w:hAnsi="Arial"/>
        </w:rPr>
        <w:t xml:space="preserve"> den, lanbide-kategoriaren identifikazioa eta banakako erregistro-zenbakia.</w:t>
      </w:r>
    </w:p>
    <w:p w14:paraId="4BC9BACB" w14:textId="77777777" w:rsidR="000313BA" w:rsidRPr="005577EA" w:rsidRDefault="000313BA" w:rsidP="000313BA">
      <w:pPr>
        <w:autoSpaceDE w:val="0"/>
        <w:autoSpaceDN w:val="0"/>
        <w:adjustRightInd w:val="0"/>
        <w:rPr>
          <w:rFonts w:ascii="Arial" w:hAnsi="Arial" w:cs="Arial"/>
          <w:color w:val="000000"/>
          <w:szCs w:val="24"/>
        </w:rPr>
      </w:pPr>
    </w:p>
    <w:p w14:paraId="4BC9BACC" w14:textId="0F6F6F2D" w:rsidR="000313BA" w:rsidRPr="005577EA" w:rsidRDefault="009E270C" w:rsidP="000313BA">
      <w:pPr>
        <w:jc w:val="both"/>
        <w:rPr>
          <w:rFonts w:ascii="Arial" w:hAnsi="Arial" w:cs="Arial"/>
          <w:szCs w:val="24"/>
        </w:rPr>
      </w:pPr>
      <w:r>
        <w:rPr>
          <w:rFonts w:ascii="Arial" w:hAnsi="Arial"/>
        </w:rPr>
        <w:t>4.- Identifikazio profesionaleko zenbaki hori identifikazio-elementu modura erabiliko da, eta uniformean ere azaldu beharko da.</w:t>
      </w:r>
    </w:p>
    <w:p w14:paraId="7AA2C17C" w14:textId="77777777" w:rsidR="003C3D27" w:rsidRPr="005577EA" w:rsidRDefault="003C3D27" w:rsidP="000313BA">
      <w:pPr>
        <w:jc w:val="both"/>
        <w:rPr>
          <w:rFonts w:ascii="Arial" w:hAnsi="Arial" w:cs="Arial"/>
          <w:szCs w:val="24"/>
        </w:rPr>
      </w:pPr>
    </w:p>
    <w:p w14:paraId="35E01B29" w14:textId="6185430D" w:rsidR="00B545C8" w:rsidRPr="00A94877" w:rsidRDefault="00B545C8" w:rsidP="00B545C8">
      <w:pPr>
        <w:jc w:val="both"/>
        <w:rPr>
          <w:rFonts w:ascii="Arial" w:hAnsi="Arial" w:cs="Arial"/>
          <w:b/>
          <w:color w:val="0070C0"/>
          <w:szCs w:val="24"/>
        </w:rPr>
      </w:pPr>
      <w:r>
        <w:rPr>
          <w:rFonts w:ascii="Arial" w:hAnsi="Arial"/>
          <w:b/>
          <w:color w:val="0070C0"/>
        </w:rPr>
        <w:t xml:space="preserve">18. artikulua.- Suteen prebentzio eta </w:t>
      </w:r>
      <w:proofErr w:type="spellStart"/>
      <w:r>
        <w:rPr>
          <w:rFonts w:ascii="Arial" w:hAnsi="Arial"/>
          <w:b/>
          <w:color w:val="0070C0"/>
        </w:rPr>
        <w:t>itzalketako</w:t>
      </w:r>
      <w:proofErr w:type="spellEnd"/>
      <w:r>
        <w:rPr>
          <w:rFonts w:ascii="Arial" w:hAnsi="Arial"/>
          <w:b/>
          <w:color w:val="0070C0"/>
        </w:rPr>
        <w:t xml:space="preserve"> eta salbamenduko zerbitzuetako langileen erregistroa.</w:t>
      </w:r>
    </w:p>
    <w:p w14:paraId="7836CC7A" w14:textId="109D2742" w:rsidR="00C41CEC" w:rsidRPr="0014291E" w:rsidRDefault="00C41CEC" w:rsidP="00B545C8">
      <w:pPr>
        <w:jc w:val="both"/>
        <w:rPr>
          <w:rFonts w:ascii="Arial" w:hAnsi="Arial" w:cs="Arial"/>
          <w:b/>
          <w:szCs w:val="24"/>
        </w:rPr>
      </w:pPr>
    </w:p>
    <w:p w14:paraId="77F7B6E9" w14:textId="686D01E7" w:rsidR="00C41CEC" w:rsidRPr="0014291E" w:rsidRDefault="00C41CEC" w:rsidP="00B545C8">
      <w:pPr>
        <w:jc w:val="both"/>
        <w:rPr>
          <w:rFonts w:ascii="Arial" w:hAnsi="Arial" w:cs="Arial"/>
          <w:szCs w:val="24"/>
        </w:rPr>
      </w:pPr>
      <w:r>
        <w:rPr>
          <w:rFonts w:ascii="Arial" w:hAnsi="Arial"/>
        </w:rPr>
        <w:t xml:space="preserve">1.- Erregelamendu bidez erregistro bat sortuko da, Eusko Jaurlaritzan babes zibilaren eta larrialdien arloko eskumena duen zuzendaritzari atxikia, eta bertan inskribatuko dira suteen prebentzio eta </w:t>
      </w:r>
      <w:proofErr w:type="spellStart"/>
      <w:r>
        <w:rPr>
          <w:rFonts w:ascii="Arial" w:hAnsi="Arial"/>
        </w:rPr>
        <w:t>itzalketako</w:t>
      </w:r>
      <w:proofErr w:type="spellEnd"/>
      <w:r>
        <w:rPr>
          <w:rFonts w:ascii="Arial" w:hAnsi="Arial"/>
        </w:rPr>
        <w:t xml:space="preserve"> eta salbamenduko zerbitzuetako langile guztiak.</w:t>
      </w:r>
    </w:p>
    <w:p w14:paraId="39AE1123" w14:textId="77777777" w:rsidR="009E270C" w:rsidRPr="0014291E" w:rsidRDefault="009E270C" w:rsidP="00B545C8">
      <w:pPr>
        <w:jc w:val="both"/>
        <w:rPr>
          <w:rFonts w:ascii="Arial" w:hAnsi="Arial" w:cs="Arial"/>
          <w:szCs w:val="24"/>
        </w:rPr>
      </w:pPr>
    </w:p>
    <w:p w14:paraId="5D64DA6C" w14:textId="0264B499" w:rsidR="00C41CEC" w:rsidRDefault="00C41CEC" w:rsidP="00B545C8">
      <w:pPr>
        <w:jc w:val="both"/>
        <w:rPr>
          <w:rFonts w:ascii="Arial" w:hAnsi="Arial" w:cs="Arial"/>
          <w:szCs w:val="24"/>
        </w:rPr>
      </w:pPr>
      <w:r>
        <w:rPr>
          <w:rFonts w:ascii="Arial" w:hAnsi="Arial"/>
        </w:rPr>
        <w:t>2.- Erregistroa sortzeko eta kudeatzeko, datu pertsonalak babesteko araudian xedatutakoa bete beharko da.</w:t>
      </w:r>
    </w:p>
    <w:p w14:paraId="2EDAC988" w14:textId="77777777" w:rsidR="00D11B09" w:rsidRDefault="00D11B09" w:rsidP="00B545C8">
      <w:pPr>
        <w:jc w:val="both"/>
        <w:rPr>
          <w:rFonts w:ascii="Arial" w:hAnsi="Arial" w:cs="Arial"/>
          <w:szCs w:val="24"/>
        </w:rPr>
      </w:pPr>
    </w:p>
    <w:p w14:paraId="0B388EDA" w14:textId="77777777" w:rsidR="00D11B09" w:rsidRDefault="00D11B09" w:rsidP="00B545C8">
      <w:pPr>
        <w:jc w:val="both"/>
        <w:rPr>
          <w:rFonts w:ascii="Arial" w:hAnsi="Arial" w:cs="Arial"/>
          <w:szCs w:val="24"/>
        </w:rPr>
      </w:pPr>
    </w:p>
    <w:p w14:paraId="4ACE56E1" w14:textId="77777777" w:rsidR="00DC697B" w:rsidRPr="00225469" w:rsidRDefault="00D11B09" w:rsidP="00D11B09">
      <w:pPr>
        <w:jc w:val="center"/>
        <w:rPr>
          <w:rFonts w:ascii="Arial" w:hAnsi="Arial" w:cs="Arial"/>
          <w:b/>
          <w:color w:val="0070C0"/>
          <w:szCs w:val="24"/>
        </w:rPr>
      </w:pPr>
      <w:r>
        <w:rPr>
          <w:rFonts w:ascii="Arial" w:hAnsi="Arial"/>
          <w:b/>
          <w:color w:val="0070C0"/>
        </w:rPr>
        <w:t xml:space="preserve">4. ATALA. </w:t>
      </w:r>
    </w:p>
    <w:p w14:paraId="6C70F864" w14:textId="18C4A3D8" w:rsidR="00D11B09" w:rsidRPr="00225469" w:rsidRDefault="00D11B09" w:rsidP="00D11B09">
      <w:pPr>
        <w:jc w:val="center"/>
        <w:rPr>
          <w:rFonts w:ascii="Arial" w:hAnsi="Arial" w:cs="Arial"/>
          <w:color w:val="0070C0"/>
          <w:szCs w:val="24"/>
        </w:rPr>
      </w:pPr>
      <w:r>
        <w:rPr>
          <w:rFonts w:ascii="Arial" w:hAnsi="Arial"/>
          <w:b/>
          <w:color w:val="0070C0"/>
        </w:rPr>
        <w:t>BERDINTASUNAREN SUSTAPENA</w:t>
      </w:r>
    </w:p>
    <w:p w14:paraId="4BC9BACE" w14:textId="28492983" w:rsidR="000313BA" w:rsidRPr="00225469" w:rsidRDefault="000313BA" w:rsidP="000313BA">
      <w:pPr>
        <w:jc w:val="both"/>
        <w:rPr>
          <w:rFonts w:ascii="Arial" w:hAnsi="Arial" w:cs="Arial"/>
          <w:color w:val="0070C0"/>
          <w:szCs w:val="24"/>
        </w:rPr>
      </w:pPr>
    </w:p>
    <w:p w14:paraId="19CA4EE6" w14:textId="418F9D05" w:rsidR="00D11B09" w:rsidRPr="00D11B09" w:rsidRDefault="009D2ABF" w:rsidP="000313BA">
      <w:pPr>
        <w:jc w:val="both"/>
        <w:rPr>
          <w:rFonts w:ascii="Arial" w:hAnsi="Arial" w:cs="Arial"/>
          <w:b/>
          <w:color w:val="E36C0A" w:themeColor="accent6" w:themeShade="BF"/>
          <w:szCs w:val="24"/>
        </w:rPr>
      </w:pPr>
      <w:r>
        <w:rPr>
          <w:rFonts w:ascii="Arial" w:hAnsi="Arial"/>
          <w:b/>
          <w:color w:val="0070C0"/>
        </w:rPr>
        <w:t>19. artikulua.– Sartzea, hornitzea eta sustatzea.</w:t>
      </w:r>
    </w:p>
    <w:p w14:paraId="1076ADE4" w14:textId="63259B03" w:rsidR="00D11B09" w:rsidRPr="00D11B09" w:rsidRDefault="00D11B09" w:rsidP="000313BA">
      <w:pPr>
        <w:jc w:val="both"/>
        <w:rPr>
          <w:rFonts w:ascii="Arial" w:hAnsi="Arial" w:cs="Arial"/>
          <w:b/>
          <w:color w:val="E36C0A" w:themeColor="accent6" w:themeShade="BF"/>
          <w:szCs w:val="24"/>
        </w:rPr>
      </w:pPr>
    </w:p>
    <w:p w14:paraId="36C094BC" w14:textId="0D84694C" w:rsidR="00D11B09" w:rsidRPr="00A92C5C" w:rsidRDefault="00D11B09" w:rsidP="000313BA">
      <w:pPr>
        <w:jc w:val="both"/>
        <w:rPr>
          <w:rFonts w:ascii="Arial" w:hAnsi="Arial" w:cs="Arial"/>
          <w:szCs w:val="24"/>
        </w:rPr>
      </w:pPr>
      <w:r>
        <w:rPr>
          <w:rFonts w:ascii="Arial" w:hAnsi="Arial"/>
        </w:rPr>
        <w:t xml:space="preserve">Kidego horietako lanpostuak eskuratu, bete eta sustatzeko hautaketa-prozesuetan, suteen prebentzio eta </w:t>
      </w:r>
      <w:proofErr w:type="spellStart"/>
      <w:r>
        <w:rPr>
          <w:rFonts w:ascii="Arial" w:hAnsi="Arial"/>
        </w:rPr>
        <w:t>itzalketako</w:t>
      </w:r>
      <w:proofErr w:type="spellEnd"/>
      <w:r>
        <w:rPr>
          <w:rFonts w:ascii="Arial" w:hAnsi="Arial"/>
        </w:rPr>
        <w:t xml:space="preserve"> eta salbamenduko zerbitzuen titularrak diren administrazioek bermatuko dute Emakumeen eta gizonen berdintasunerako otsailaren 18ko 4/2005 Legean xedatutakoak aplikatzen direla; horretarako, emakumeen eta gizonen presentzia orekatua sustatutako dute segurtasunaren zerbitzu publikoan. </w:t>
      </w:r>
    </w:p>
    <w:p w14:paraId="2BC8321F" w14:textId="77777777" w:rsidR="00D11B09" w:rsidRPr="00D11B09" w:rsidRDefault="00D11B09" w:rsidP="000313BA">
      <w:pPr>
        <w:jc w:val="both"/>
        <w:rPr>
          <w:rFonts w:ascii="Arial" w:hAnsi="Arial" w:cs="Arial"/>
          <w:b/>
          <w:color w:val="E36C0A" w:themeColor="accent6" w:themeShade="BF"/>
          <w:szCs w:val="24"/>
        </w:rPr>
      </w:pPr>
    </w:p>
    <w:p w14:paraId="03F3053D" w14:textId="111B0782" w:rsidR="00D11B09" w:rsidRPr="00D11B09" w:rsidRDefault="009D2ABF" w:rsidP="000313BA">
      <w:pPr>
        <w:jc w:val="both"/>
        <w:rPr>
          <w:rFonts w:ascii="Arial" w:hAnsi="Arial" w:cs="Arial"/>
          <w:b/>
          <w:color w:val="E36C0A" w:themeColor="accent6" w:themeShade="BF"/>
          <w:szCs w:val="24"/>
        </w:rPr>
      </w:pPr>
      <w:r>
        <w:rPr>
          <w:rFonts w:ascii="Arial" w:hAnsi="Arial"/>
          <w:b/>
          <w:color w:val="0070C0"/>
        </w:rPr>
        <w:lastRenderedPageBreak/>
        <w:t>20. artikulua.- Berdintasun-planak eta emakumeen presentzia sustatzeko planak.</w:t>
      </w:r>
    </w:p>
    <w:p w14:paraId="388B7096" w14:textId="77777777" w:rsidR="00D11B09" w:rsidRPr="00D11B09" w:rsidRDefault="00D11B09" w:rsidP="00D11B09">
      <w:pPr>
        <w:jc w:val="both"/>
        <w:rPr>
          <w:rFonts w:ascii="Arial" w:hAnsi="Arial" w:cs="Arial"/>
          <w:color w:val="E36C0A" w:themeColor="accent6" w:themeShade="BF"/>
          <w:szCs w:val="24"/>
        </w:rPr>
      </w:pPr>
    </w:p>
    <w:p w14:paraId="0E2B182B" w14:textId="12CCDD34" w:rsidR="00D11B09" w:rsidRPr="00A92C5C" w:rsidRDefault="00D11B09" w:rsidP="00D11B09">
      <w:pPr>
        <w:jc w:val="both"/>
        <w:rPr>
          <w:rFonts w:ascii="Arial" w:hAnsi="Arial" w:cs="Arial"/>
          <w:szCs w:val="24"/>
        </w:rPr>
      </w:pPr>
      <w:r>
        <w:rPr>
          <w:rFonts w:ascii="Arial" w:hAnsi="Arial"/>
        </w:rPr>
        <w:t xml:space="preserve">1.- Berariaz edo berdintasun-planen parte gisa, planak egingo dira suteen prebentzio eta </w:t>
      </w:r>
      <w:proofErr w:type="spellStart"/>
      <w:r>
        <w:rPr>
          <w:rFonts w:ascii="Arial" w:hAnsi="Arial"/>
        </w:rPr>
        <w:t>itzalketako</w:t>
      </w:r>
      <w:proofErr w:type="spellEnd"/>
      <w:r>
        <w:rPr>
          <w:rFonts w:ascii="Arial" w:hAnsi="Arial"/>
        </w:rPr>
        <w:t xml:space="preserve"> eta salbamenduko zerbitzuetan emakumeak sustatzeko, emakumeen eta gizonen aukera-berdintasuna berma dadin, lanpostuak eskuratu, bete eta sustatzeko hautaketa-prozesuetan.</w:t>
      </w:r>
    </w:p>
    <w:p w14:paraId="264AF2E7" w14:textId="77777777" w:rsidR="00D11B09" w:rsidRPr="00A92C5C" w:rsidRDefault="00D11B09" w:rsidP="00D11B09">
      <w:pPr>
        <w:jc w:val="both"/>
        <w:rPr>
          <w:rFonts w:ascii="Arial" w:hAnsi="Arial" w:cs="Arial"/>
          <w:szCs w:val="24"/>
        </w:rPr>
      </w:pPr>
    </w:p>
    <w:p w14:paraId="0A65288A" w14:textId="711B4D92" w:rsidR="00D11B09" w:rsidRPr="00A92C5C" w:rsidRDefault="00D11B09" w:rsidP="00D11B09">
      <w:pPr>
        <w:jc w:val="both"/>
        <w:rPr>
          <w:rFonts w:ascii="Arial" w:hAnsi="Arial" w:cs="Arial"/>
          <w:szCs w:val="24"/>
        </w:rPr>
      </w:pPr>
      <w:r>
        <w:rPr>
          <w:rFonts w:ascii="Arial" w:hAnsi="Arial"/>
        </w:rPr>
        <w:t>2.- Plan horiek ezarriko dute, dagokion plangintza-aldirako, dagokion zerbitzuan emakumeek duten ordezkaritza eskasa zuzentzeko eta zerbitzuaren eraginkortasuna handitzeko plantillan lortu nahi den emakume-portzentajea; orobat, emakumeen aldeko berariazko neurriak ezarri ahal izango dituzte, egitezko desberdintasun nabariak zuzentzeko, egoera horiek desagerrarazi arte. Neurri horiek bidezkoak eta neurrizkoak izan beharko dute lortu nahi den helburuaren aldean.</w:t>
      </w:r>
    </w:p>
    <w:p w14:paraId="5E2747B5" w14:textId="21B33BBB" w:rsidR="00DC697B" w:rsidRDefault="00DC697B" w:rsidP="00D11B09">
      <w:pPr>
        <w:jc w:val="both"/>
        <w:rPr>
          <w:rFonts w:ascii="Arial" w:hAnsi="Arial" w:cs="Arial"/>
          <w:color w:val="E36C0A" w:themeColor="accent6" w:themeShade="BF"/>
          <w:szCs w:val="24"/>
        </w:rPr>
      </w:pPr>
    </w:p>
    <w:p w14:paraId="4E7CF1B5" w14:textId="6236F831" w:rsidR="00E339A7" w:rsidRPr="00225469" w:rsidRDefault="009D2ABF" w:rsidP="00E339A7">
      <w:pPr>
        <w:jc w:val="both"/>
        <w:rPr>
          <w:rFonts w:ascii="Arial" w:hAnsi="Arial" w:cs="Arial"/>
          <w:b/>
          <w:color w:val="0070C0"/>
          <w:szCs w:val="24"/>
        </w:rPr>
      </w:pPr>
      <w:r>
        <w:rPr>
          <w:rFonts w:ascii="Arial" w:hAnsi="Arial"/>
          <w:b/>
          <w:color w:val="0070C0"/>
        </w:rPr>
        <w:t>21. artikulua.- Jarduketa-protokoloak.</w:t>
      </w:r>
    </w:p>
    <w:p w14:paraId="2A5189AB" w14:textId="77777777" w:rsidR="00E339A7" w:rsidRPr="00E339A7" w:rsidRDefault="00E339A7" w:rsidP="00E339A7">
      <w:pPr>
        <w:jc w:val="both"/>
        <w:rPr>
          <w:rFonts w:ascii="Arial" w:hAnsi="Arial" w:cs="Arial"/>
          <w:color w:val="E36C0A" w:themeColor="accent6" w:themeShade="BF"/>
          <w:szCs w:val="24"/>
        </w:rPr>
      </w:pPr>
    </w:p>
    <w:p w14:paraId="74074434" w14:textId="37E421FB" w:rsidR="00DC697B" w:rsidRPr="00A92C5C" w:rsidRDefault="00E339A7" w:rsidP="00E339A7">
      <w:pPr>
        <w:jc w:val="both"/>
        <w:rPr>
          <w:rFonts w:ascii="Arial" w:hAnsi="Arial" w:cs="Arial"/>
          <w:szCs w:val="24"/>
        </w:rPr>
      </w:pPr>
      <w:r>
        <w:rPr>
          <w:rFonts w:ascii="Arial" w:hAnsi="Arial"/>
        </w:rPr>
        <w:t xml:space="preserve">Zerbitzuen administrazio titularrek beren langileei zuzendutako politikak jarriko dituzte abian, lanean sexu-jazarpena eta sexu-jazarpena </w:t>
      </w:r>
      <w:proofErr w:type="spellStart"/>
      <w:r>
        <w:rPr>
          <w:rFonts w:ascii="Arial" w:hAnsi="Arial"/>
        </w:rPr>
        <w:t>prebenitzeko</w:t>
      </w:r>
      <w:proofErr w:type="spellEnd"/>
      <w:r>
        <w:rPr>
          <w:rFonts w:ascii="Arial" w:hAnsi="Arial"/>
        </w:rPr>
        <w:t xml:space="preserve"> eta desagerrarazteko. Politika horiek, beste neurri batzuen artean, jarduketa-protokolo batzuk prestatzea eta aplikatzea aurreikusi beharko dute.</w:t>
      </w:r>
    </w:p>
    <w:p w14:paraId="4E079AC5" w14:textId="77777777" w:rsidR="00E339A7" w:rsidRPr="00A92C5C" w:rsidRDefault="00E339A7" w:rsidP="00E339A7">
      <w:pPr>
        <w:jc w:val="both"/>
        <w:rPr>
          <w:rFonts w:ascii="Arial" w:hAnsi="Arial" w:cs="Arial"/>
          <w:szCs w:val="24"/>
        </w:rPr>
      </w:pPr>
    </w:p>
    <w:p w14:paraId="18FC6395" w14:textId="77777777" w:rsidR="000B3A1E" w:rsidRPr="005577EA" w:rsidRDefault="000B3A1E" w:rsidP="000313BA">
      <w:pPr>
        <w:jc w:val="both"/>
        <w:rPr>
          <w:rFonts w:ascii="Arial" w:hAnsi="Arial" w:cs="Arial"/>
          <w:szCs w:val="24"/>
        </w:rPr>
      </w:pPr>
    </w:p>
    <w:p w14:paraId="70E41AD6" w14:textId="77777777" w:rsidR="00DC697B" w:rsidRDefault="00DC697B" w:rsidP="00DC697B">
      <w:pPr>
        <w:jc w:val="center"/>
        <w:rPr>
          <w:rFonts w:ascii="Arial" w:hAnsi="Arial" w:cs="Arial"/>
          <w:b/>
          <w:color w:val="0070C0"/>
          <w:szCs w:val="28"/>
        </w:rPr>
      </w:pPr>
      <w:r>
        <w:rPr>
          <w:rFonts w:ascii="Arial" w:hAnsi="Arial"/>
          <w:b/>
          <w:color w:val="0070C0"/>
        </w:rPr>
        <w:t xml:space="preserve">III. KAPITULUA.- </w:t>
      </w:r>
    </w:p>
    <w:p w14:paraId="4BC9BAD0" w14:textId="65E081E5" w:rsidR="000313BA" w:rsidRPr="005577EA" w:rsidRDefault="000313BA" w:rsidP="00DC697B">
      <w:pPr>
        <w:jc w:val="center"/>
        <w:rPr>
          <w:rFonts w:ascii="Arial" w:hAnsi="Arial" w:cs="Arial"/>
          <w:b/>
          <w:color w:val="0070C0"/>
          <w:szCs w:val="28"/>
        </w:rPr>
      </w:pPr>
      <w:r>
        <w:rPr>
          <w:rFonts w:ascii="Arial" w:hAnsi="Arial"/>
          <w:b/>
          <w:color w:val="0070C0"/>
        </w:rPr>
        <w:t>ESTATUTU-ARAUBIDEA</w:t>
      </w:r>
    </w:p>
    <w:p w14:paraId="4BC9BAD2" w14:textId="77777777" w:rsidR="000313BA" w:rsidRPr="005577EA" w:rsidRDefault="000313BA" w:rsidP="000313BA">
      <w:pPr>
        <w:jc w:val="both"/>
        <w:rPr>
          <w:rFonts w:ascii="Arial" w:hAnsi="Arial" w:cs="Arial"/>
          <w:szCs w:val="24"/>
        </w:rPr>
      </w:pPr>
    </w:p>
    <w:p w14:paraId="4BC9BAD3" w14:textId="190FD178" w:rsidR="000313BA" w:rsidRPr="005577EA" w:rsidRDefault="00225469" w:rsidP="000313BA">
      <w:pPr>
        <w:jc w:val="both"/>
        <w:rPr>
          <w:rFonts w:ascii="Arial" w:hAnsi="Arial" w:cs="Arial"/>
          <w:b/>
          <w:color w:val="0070C0"/>
          <w:szCs w:val="24"/>
        </w:rPr>
      </w:pPr>
      <w:r>
        <w:rPr>
          <w:rFonts w:ascii="Arial" w:hAnsi="Arial"/>
          <w:b/>
          <w:color w:val="0070C0"/>
        </w:rPr>
        <w:t>22. artikulua.- Aplikatu beharreko araubidea.</w:t>
      </w:r>
    </w:p>
    <w:p w14:paraId="4BC9BAD4" w14:textId="77777777" w:rsidR="000313BA" w:rsidRPr="005577EA" w:rsidRDefault="000313BA" w:rsidP="000313BA">
      <w:pPr>
        <w:jc w:val="both"/>
        <w:rPr>
          <w:rFonts w:ascii="Arial" w:hAnsi="Arial" w:cs="Arial"/>
          <w:szCs w:val="24"/>
        </w:rPr>
      </w:pPr>
    </w:p>
    <w:p w14:paraId="4BC9BAD5" w14:textId="0DBAC3EC" w:rsidR="000313BA" w:rsidRPr="005577EA" w:rsidRDefault="000313BA" w:rsidP="000313BA">
      <w:pPr>
        <w:jc w:val="both"/>
        <w:rPr>
          <w:rFonts w:ascii="Arial" w:hAnsi="Arial" w:cs="Arial"/>
          <w:szCs w:val="24"/>
        </w:rPr>
      </w:pPr>
      <w:r>
        <w:rPr>
          <w:rFonts w:ascii="Arial" w:hAnsi="Arial"/>
        </w:rPr>
        <w:t xml:space="preserve">1.- Lege honetan eta berau garatzen duten arauetan berariaz </w:t>
      </w:r>
      <w:proofErr w:type="spellStart"/>
      <w:r>
        <w:rPr>
          <w:rFonts w:ascii="Arial" w:hAnsi="Arial"/>
        </w:rPr>
        <w:t>aurreikusten</w:t>
      </w:r>
      <w:proofErr w:type="spellEnd"/>
      <w:r>
        <w:rPr>
          <w:rFonts w:ascii="Arial" w:hAnsi="Arial"/>
        </w:rPr>
        <w:t xml:space="preserve"> ez den guztirako, EAEko administrazio publikoetako suteen prebentzio eta </w:t>
      </w:r>
      <w:proofErr w:type="spellStart"/>
      <w:r>
        <w:rPr>
          <w:rFonts w:ascii="Arial" w:hAnsi="Arial"/>
        </w:rPr>
        <w:t>itzalketako</w:t>
      </w:r>
      <w:proofErr w:type="spellEnd"/>
      <w:r>
        <w:rPr>
          <w:rFonts w:ascii="Arial" w:hAnsi="Arial"/>
        </w:rPr>
        <w:t xml:space="preserve"> eta salbamenduko zerbitzuetako funtzionarioak Euskal Autonomia Erkidegoko zein administrazio publikokoak izan, administrazio publiko horretako gainerako langileentzat </w:t>
      </w:r>
      <w:proofErr w:type="spellStart"/>
      <w:r>
        <w:rPr>
          <w:rFonts w:ascii="Arial" w:hAnsi="Arial"/>
        </w:rPr>
        <w:t>aurreikusten</w:t>
      </w:r>
      <w:proofErr w:type="spellEnd"/>
      <w:r>
        <w:rPr>
          <w:rFonts w:ascii="Arial" w:hAnsi="Arial"/>
        </w:rPr>
        <w:t xml:space="preserve"> den estatutu-araubide bera izango dute.</w:t>
      </w:r>
    </w:p>
    <w:p w14:paraId="4BC9BAD6" w14:textId="77777777" w:rsidR="000313BA" w:rsidRPr="005577EA" w:rsidRDefault="000313BA" w:rsidP="000313BA">
      <w:pPr>
        <w:jc w:val="both"/>
        <w:rPr>
          <w:rFonts w:ascii="Arial" w:hAnsi="Arial" w:cs="Arial"/>
          <w:szCs w:val="24"/>
        </w:rPr>
      </w:pPr>
    </w:p>
    <w:p w14:paraId="4BC9BAD7" w14:textId="14FD01B9" w:rsidR="000313BA" w:rsidRPr="005577EA" w:rsidRDefault="000313BA" w:rsidP="000313BA">
      <w:pPr>
        <w:jc w:val="both"/>
        <w:rPr>
          <w:rFonts w:ascii="Arial" w:hAnsi="Arial" w:cs="Arial"/>
          <w:szCs w:val="24"/>
        </w:rPr>
      </w:pPr>
      <w:r>
        <w:rPr>
          <w:rFonts w:ascii="Arial" w:hAnsi="Arial"/>
        </w:rPr>
        <w:t xml:space="preserve">2.- Artikulu honetan </w:t>
      </w:r>
      <w:proofErr w:type="spellStart"/>
      <w:r>
        <w:rPr>
          <w:rFonts w:ascii="Arial" w:hAnsi="Arial"/>
        </w:rPr>
        <w:t>aurreikusten</w:t>
      </w:r>
      <w:proofErr w:type="spellEnd"/>
      <w:r>
        <w:rPr>
          <w:rFonts w:ascii="Arial" w:hAnsi="Arial"/>
        </w:rPr>
        <w:t xml:space="preserve"> den araubidea, berriz, ez zaie aplikatuko langile teknikoei, administratiboei edo lege honen 15.5 artikuluan aipatzen diren lanbideetako langileei. Langile horiek beren kategoriako berezko funtzioak beteko dituzte, eta </w:t>
      </w:r>
      <w:bookmarkStart w:id="0" w:name="_GoBack"/>
      <w:r>
        <w:rPr>
          <w:rFonts w:ascii="Arial" w:hAnsi="Arial"/>
        </w:rPr>
        <w:t>mende</w:t>
      </w:r>
      <w:bookmarkEnd w:id="0"/>
      <w:r>
        <w:rPr>
          <w:rFonts w:ascii="Arial" w:hAnsi="Arial"/>
        </w:rPr>
        <w:t>ko diren administrazioaren gainerako langileentzat oro har ezartzen den administrazio-araubideak zehazten duena bete beharko dute.</w:t>
      </w:r>
    </w:p>
    <w:p w14:paraId="4BC9BAD9" w14:textId="77777777" w:rsidR="000313BA" w:rsidRPr="005577EA" w:rsidRDefault="000313BA" w:rsidP="000313BA">
      <w:pPr>
        <w:jc w:val="both"/>
        <w:rPr>
          <w:rFonts w:ascii="Arial" w:hAnsi="Arial" w:cs="Arial"/>
          <w:szCs w:val="24"/>
        </w:rPr>
      </w:pPr>
    </w:p>
    <w:p w14:paraId="4BC9BADA" w14:textId="736ABD3F" w:rsidR="000313BA" w:rsidRPr="005577EA" w:rsidRDefault="000313BA" w:rsidP="000313BA">
      <w:pPr>
        <w:jc w:val="both"/>
        <w:rPr>
          <w:rFonts w:ascii="Arial" w:hAnsi="Arial" w:cs="Arial"/>
          <w:b/>
          <w:color w:val="0070C0"/>
          <w:szCs w:val="24"/>
        </w:rPr>
      </w:pPr>
      <w:r>
        <w:rPr>
          <w:rFonts w:ascii="Arial" w:hAnsi="Arial"/>
          <w:b/>
          <w:color w:val="0070C0"/>
        </w:rPr>
        <w:t>23. artikulua.- Sailkapen-taldeak.</w:t>
      </w:r>
    </w:p>
    <w:p w14:paraId="4BC9BADB" w14:textId="77777777" w:rsidR="000313BA" w:rsidRPr="005577EA" w:rsidRDefault="000313BA" w:rsidP="000313BA">
      <w:pPr>
        <w:jc w:val="both"/>
        <w:rPr>
          <w:rFonts w:ascii="Arial" w:hAnsi="Arial" w:cs="Arial"/>
          <w:szCs w:val="24"/>
        </w:rPr>
      </w:pPr>
    </w:p>
    <w:p w14:paraId="4BC9BADC" w14:textId="68EE0EB8" w:rsidR="000313BA" w:rsidRPr="001C4A95" w:rsidRDefault="000313BA" w:rsidP="000313BA">
      <w:pPr>
        <w:jc w:val="both"/>
        <w:rPr>
          <w:rFonts w:ascii="Arial" w:hAnsi="Arial" w:cs="Arial"/>
          <w:szCs w:val="24"/>
        </w:rPr>
      </w:pPr>
      <w:r>
        <w:rPr>
          <w:rFonts w:ascii="Arial" w:hAnsi="Arial"/>
        </w:rPr>
        <w:t xml:space="preserve">1.- Suteen prebentzio eta </w:t>
      </w:r>
      <w:proofErr w:type="spellStart"/>
      <w:r>
        <w:rPr>
          <w:rFonts w:ascii="Arial" w:hAnsi="Arial"/>
        </w:rPr>
        <w:t>itzalketako</w:t>
      </w:r>
      <w:proofErr w:type="spellEnd"/>
      <w:r>
        <w:rPr>
          <w:rFonts w:ascii="Arial" w:hAnsi="Arial"/>
        </w:rPr>
        <w:t xml:space="preserve"> eta salbamenduko zerbitzuetako funtzionarioak hierarkiaren arabera antolatuta daude, honako kategoria eta sailkapen-talde hauetan:</w:t>
      </w:r>
    </w:p>
    <w:p w14:paraId="4BC9BADD" w14:textId="77777777" w:rsidR="000313BA" w:rsidRPr="005577EA" w:rsidRDefault="000313BA" w:rsidP="000313BA">
      <w:pPr>
        <w:jc w:val="both"/>
        <w:rPr>
          <w:rFonts w:ascii="Arial" w:hAnsi="Arial" w:cs="Arial"/>
          <w:szCs w:val="24"/>
        </w:rPr>
      </w:pPr>
    </w:p>
    <w:p w14:paraId="2CC88266" w14:textId="7C4FF1A3" w:rsidR="00603E7A" w:rsidRDefault="000313BA" w:rsidP="000313BA">
      <w:pPr>
        <w:pStyle w:val="Zerrenda-paragrafoa"/>
        <w:numPr>
          <w:ilvl w:val="0"/>
          <w:numId w:val="19"/>
        </w:numPr>
        <w:jc w:val="both"/>
        <w:rPr>
          <w:rFonts w:ascii="Arial" w:hAnsi="Arial" w:cs="Arial"/>
          <w:szCs w:val="24"/>
        </w:rPr>
      </w:pPr>
      <w:r>
        <w:rPr>
          <w:rFonts w:ascii="Arial" w:hAnsi="Arial"/>
        </w:rPr>
        <w:t>Inspektorea: A sailkapen-taldekoa eta A1 azpitaldekoa da.</w:t>
      </w:r>
    </w:p>
    <w:p w14:paraId="21F5E60A" w14:textId="77777777" w:rsidR="00603E7A" w:rsidRDefault="00603E7A" w:rsidP="00603E7A">
      <w:pPr>
        <w:pStyle w:val="Zerrenda-paragrafoa"/>
        <w:jc w:val="both"/>
        <w:rPr>
          <w:rFonts w:ascii="Arial" w:hAnsi="Arial" w:cs="Arial"/>
          <w:szCs w:val="24"/>
        </w:rPr>
      </w:pPr>
    </w:p>
    <w:p w14:paraId="2C04B4EA" w14:textId="1198097C" w:rsidR="00603E7A" w:rsidRDefault="000313BA" w:rsidP="00603E7A">
      <w:pPr>
        <w:pStyle w:val="Zerrenda-paragrafoa"/>
        <w:numPr>
          <w:ilvl w:val="0"/>
          <w:numId w:val="19"/>
        </w:numPr>
        <w:jc w:val="both"/>
        <w:rPr>
          <w:rFonts w:ascii="Arial" w:hAnsi="Arial" w:cs="Arial"/>
          <w:szCs w:val="24"/>
        </w:rPr>
      </w:pPr>
      <w:r>
        <w:rPr>
          <w:rFonts w:ascii="Arial" w:hAnsi="Arial"/>
        </w:rPr>
        <w:t>Ofiziala: A sailkapen-taldekoa eta A2 azpitaldekoa da.</w:t>
      </w:r>
    </w:p>
    <w:p w14:paraId="1F8D0BA3" w14:textId="77777777" w:rsidR="00603E7A" w:rsidRPr="00603E7A" w:rsidRDefault="00603E7A" w:rsidP="00603E7A">
      <w:pPr>
        <w:pStyle w:val="Zerrenda-paragrafoa"/>
        <w:rPr>
          <w:rFonts w:ascii="Arial" w:hAnsi="Arial" w:cs="Arial"/>
          <w:szCs w:val="24"/>
        </w:rPr>
      </w:pPr>
    </w:p>
    <w:p w14:paraId="5A5E3DAF" w14:textId="4C82F54C" w:rsidR="00603E7A" w:rsidRDefault="00603E7A" w:rsidP="000313BA">
      <w:pPr>
        <w:pStyle w:val="Zerrenda-paragrafoa"/>
        <w:numPr>
          <w:ilvl w:val="0"/>
          <w:numId w:val="19"/>
        </w:numPr>
        <w:jc w:val="both"/>
        <w:rPr>
          <w:rFonts w:ascii="Arial" w:hAnsi="Arial" w:cs="Arial"/>
          <w:szCs w:val="24"/>
        </w:rPr>
      </w:pPr>
      <w:proofErr w:type="spellStart"/>
      <w:r>
        <w:rPr>
          <w:rFonts w:ascii="Arial" w:hAnsi="Arial"/>
        </w:rPr>
        <w:t>Ofizialordea</w:t>
      </w:r>
      <w:proofErr w:type="spellEnd"/>
      <w:r>
        <w:rPr>
          <w:rFonts w:ascii="Arial" w:hAnsi="Arial"/>
        </w:rPr>
        <w:t>, B sailkapen-taldekoa.</w:t>
      </w:r>
    </w:p>
    <w:p w14:paraId="5F796986" w14:textId="77777777" w:rsidR="00603E7A" w:rsidRPr="00603E7A" w:rsidRDefault="00603E7A" w:rsidP="00603E7A">
      <w:pPr>
        <w:pStyle w:val="Zerrenda-paragrafoa"/>
        <w:rPr>
          <w:rFonts w:ascii="Arial" w:hAnsi="Arial" w:cs="Arial"/>
          <w:color w:val="FF0000"/>
          <w:szCs w:val="24"/>
          <w:u w:color="FFFF00"/>
        </w:rPr>
      </w:pPr>
    </w:p>
    <w:p w14:paraId="607AB172" w14:textId="28F0F138" w:rsidR="00603E7A" w:rsidRDefault="00EE1ED2" w:rsidP="000313BA">
      <w:pPr>
        <w:pStyle w:val="Zerrenda-paragrafoa"/>
        <w:numPr>
          <w:ilvl w:val="0"/>
          <w:numId w:val="19"/>
        </w:numPr>
        <w:jc w:val="both"/>
        <w:rPr>
          <w:rFonts w:ascii="Arial" w:hAnsi="Arial" w:cs="Arial"/>
          <w:szCs w:val="24"/>
        </w:rPr>
      </w:pPr>
      <w:r>
        <w:rPr>
          <w:rFonts w:ascii="Arial" w:hAnsi="Arial"/>
        </w:rPr>
        <w:t>Sarjentua: C sailkapen-taldekoa eta C1 azpitaldekoa da.</w:t>
      </w:r>
    </w:p>
    <w:p w14:paraId="668F2458" w14:textId="77777777" w:rsidR="00603E7A" w:rsidRPr="00603E7A" w:rsidRDefault="00603E7A" w:rsidP="00603E7A">
      <w:pPr>
        <w:pStyle w:val="Zerrenda-paragrafoa"/>
        <w:rPr>
          <w:rFonts w:ascii="Arial" w:hAnsi="Arial" w:cs="Arial"/>
          <w:color w:val="FF0000"/>
          <w:szCs w:val="24"/>
          <w:u w:color="FFFF00"/>
        </w:rPr>
      </w:pPr>
    </w:p>
    <w:p w14:paraId="41362502" w14:textId="77777777" w:rsidR="00603E7A" w:rsidRDefault="00EE1ED2" w:rsidP="000313BA">
      <w:pPr>
        <w:pStyle w:val="Zerrenda-paragrafoa"/>
        <w:numPr>
          <w:ilvl w:val="0"/>
          <w:numId w:val="19"/>
        </w:numPr>
        <w:jc w:val="both"/>
        <w:rPr>
          <w:rFonts w:ascii="Arial" w:hAnsi="Arial" w:cs="Arial"/>
          <w:szCs w:val="24"/>
        </w:rPr>
      </w:pPr>
      <w:r>
        <w:rPr>
          <w:rFonts w:ascii="Arial" w:hAnsi="Arial"/>
        </w:rPr>
        <w:t>Kabua: C sailkapen-taldekoa eta C1 azpitaldekoa da.</w:t>
      </w:r>
    </w:p>
    <w:p w14:paraId="3D3446B4" w14:textId="77777777" w:rsidR="00603E7A" w:rsidRPr="00603E7A" w:rsidRDefault="00603E7A" w:rsidP="00603E7A">
      <w:pPr>
        <w:pStyle w:val="Zerrenda-paragrafoa"/>
        <w:rPr>
          <w:rFonts w:ascii="Arial" w:hAnsi="Arial" w:cs="Arial"/>
          <w:szCs w:val="24"/>
        </w:rPr>
      </w:pPr>
    </w:p>
    <w:p w14:paraId="4BC9BAE6" w14:textId="669A1C22" w:rsidR="000313BA" w:rsidRPr="00603E7A" w:rsidRDefault="000313BA" w:rsidP="000313BA">
      <w:pPr>
        <w:pStyle w:val="Zerrenda-paragrafoa"/>
        <w:numPr>
          <w:ilvl w:val="0"/>
          <w:numId w:val="19"/>
        </w:numPr>
        <w:jc w:val="both"/>
        <w:rPr>
          <w:rFonts w:ascii="Arial" w:hAnsi="Arial" w:cs="Arial"/>
          <w:szCs w:val="24"/>
        </w:rPr>
      </w:pPr>
      <w:r>
        <w:rPr>
          <w:rFonts w:ascii="Arial" w:hAnsi="Arial"/>
        </w:rPr>
        <w:t>Suhiltzailea: C sailkapen-taldekoa eta C1 azpitaldekoa da.</w:t>
      </w:r>
    </w:p>
    <w:p w14:paraId="4BC9BAE7" w14:textId="77777777" w:rsidR="000313BA" w:rsidRPr="005577EA" w:rsidRDefault="000313BA" w:rsidP="000313BA">
      <w:pPr>
        <w:jc w:val="both"/>
        <w:rPr>
          <w:rFonts w:ascii="Arial" w:hAnsi="Arial" w:cs="Arial"/>
          <w:szCs w:val="24"/>
        </w:rPr>
      </w:pPr>
    </w:p>
    <w:p w14:paraId="4BC9BAE8" w14:textId="4AA9BA5E" w:rsidR="000313BA" w:rsidRPr="00EB3245" w:rsidRDefault="000313BA" w:rsidP="000313BA">
      <w:pPr>
        <w:jc w:val="both"/>
        <w:rPr>
          <w:rFonts w:ascii="Arial" w:hAnsi="Arial" w:cs="Arial"/>
          <w:strike/>
          <w:color w:val="FF0000"/>
          <w:szCs w:val="24"/>
        </w:rPr>
      </w:pPr>
      <w:r>
        <w:rPr>
          <w:rFonts w:ascii="Arial" w:hAnsi="Arial"/>
        </w:rPr>
        <w:t xml:space="preserve">2.- Suteen prebentzio eta </w:t>
      </w:r>
      <w:proofErr w:type="spellStart"/>
      <w:r>
        <w:rPr>
          <w:rFonts w:ascii="Arial" w:hAnsi="Arial"/>
        </w:rPr>
        <w:t>itzalketako</w:t>
      </w:r>
      <w:proofErr w:type="spellEnd"/>
      <w:r>
        <w:rPr>
          <w:rFonts w:ascii="Arial" w:hAnsi="Arial"/>
        </w:rPr>
        <w:t xml:space="preserve"> eta salbamenduko zerbitzuen titular diren administrazio publikoek adierazitako kategoria guztiak edo batzuk sortu ahal izango dituzte, egokitzat jotzen badute, beren burua antolatzeko duten ahalaren arabera. </w:t>
      </w:r>
    </w:p>
    <w:p w14:paraId="4BC9BAEA" w14:textId="77777777" w:rsidR="000313BA" w:rsidRPr="005577EA" w:rsidRDefault="000313BA" w:rsidP="000313BA">
      <w:pPr>
        <w:jc w:val="both"/>
        <w:rPr>
          <w:rFonts w:ascii="Arial" w:hAnsi="Arial"/>
          <w:szCs w:val="24"/>
        </w:rPr>
      </w:pPr>
    </w:p>
    <w:p w14:paraId="4BC9BAEC" w14:textId="1BE13A0F" w:rsidR="000313BA" w:rsidRDefault="000313BA" w:rsidP="000313BA">
      <w:pPr>
        <w:jc w:val="both"/>
        <w:rPr>
          <w:rFonts w:ascii="Arial" w:hAnsi="Arial" w:cs="Arial"/>
          <w:b/>
          <w:color w:val="0070C0"/>
          <w:szCs w:val="24"/>
        </w:rPr>
      </w:pPr>
      <w:r>
        <w:rPr>
          <w:rFonts w:ascii="Arial" w:hAnsi="Arial"/>
          <w:b/>
          <w:color w:val="0070C0"/>
        </w:rPr>
        <w:t>24. artikulua.- Sartzea.</w:t>
      </w:r>
    </w:p>
    <w:p w14:paraId="1813B9BD" w14:textId="77777777" w:rsidR="00DC697B" w:rsidRPr="00DC697B" w:rsidRDefault="00DC697B" w:rsidP="000313BA">
      <w:pPr>
        <w:jc w:val="both"/>
        <w:rPr>
          <w:rFonts w:ascii="Arial" w:hAnsi="Arial" w:cs="Arial"/>
          <w:b/>
          <w:color w:val="0070C0"/>
          <w:szCs w:val="24"/>
        </w:rPr>
      </w:pPr>
    </w:p>
    <w:p w14:paraId="4BC9BAED" w14:textId="77777777" w:rsidR="000313BA" w:rsidRPr="005577EA" w:rsidRDefault="000313BA" w:rsidP="000313BA">
      <w:pPr>
        <w:jc w:val="both"/>
        <w:rPr>
          <w:rFonts w:ascii="Arial" w:hAnsi="Arial" w:cs="Arial"/>
          <w:szCs w:val="24"/>
        </w:rPr>
      </w:pPr>
      <w:r>
        <w:rPr>
          <w:rFonts w:ascii="Arial" w:hAnsi="Arial"/>
        </w:rPr>
        <w:t xml:space="preserve">1.- Oposizio eta oposizio-lehiaketako sistemak erabiliko dira suteen prebentzio eta </w:t>
      </w:r>
      <w:proofErr w:type="spellStart"/>
      <w:r>
        <w:rPr>
          <w:rFonts w:ascii="Arial" w:hAnsi="Arial"/>
        </w:rPr>
        <w:t>itzalketako</w:t>
      </w:r>
      <w:proofErr w:type="spellEnd"/>
      <w:r>
        <w:rPr>
          <w:rFonts w:ascii="Arial" w:hAnsi="Arial"/>
        </w:rPr>
        <w:t xml:space="preserve"> eta salbamenduko zerbitzuetan sartzeko; horrez gain, prestakuntza-ikastaroak eta praktikaldiak egin beharko dira hautaketa-prozesuko beste fase batean.</w:t>
      </w:r>
    </w:p>
    <w:p w14:paraId="4BC9BAEE" w14:textId="77777777" w:rsidR="000313BA" w:rsidRPr="005577EA" w:rsidRDefault="000313BA" w:rsidP="000313BA">
      <w:pPr>
        <w:jc w:val="both"/>
        <w:rPr>
          <w:rFonts w:ascii="Arial" w:hAnsi="Arial" w:cs="Arial"/>
          <w:szCs w:val="24"/>
        </w:rPr>
      </w:pPr>
    </w:p>
    <w:p w14:paraId="4BC9BAEF" w14:textId="5EB1E86E" w:rsidR="000313BA" w:rsidRPr="005577EA" w:rsidRDefault="000313BA" w:rsidP="000313BA">
      <w:pPr>
        <w:jc w:val="both"/>
        <w:rPr>
          <w:rFonts w:ascii="Arial" w:hAnsi="Arial" w:cs="Arial"/>
          <w:szCs w:val="24"/>
        </w:rPr>
      </w:pPr>
      <w:r>
        <w:rPr>
          <w:rFonts w:ascii="Arial" w:hAnsi="Arial"/>
        </w:rPr>
        <w:t>2.- Suhiltzailearen kategorian sartzeko, oposizio-sistema edo lehiaketa-oposizio librea erabiliko da.</w:t>
      </w:r>
    </w:p>
    <w:p w14:paraId="4BC9BAF0" w14:textId="77777777" w:rsidR="000313BA" w:rsidRPr="005577EA" w:rsidRDefault="000313BA" w:rsidP="000313BA">
      <w:pPr>
        <w:jc w:val="both"/>
        <w:rPr>
          <w:rFonts w:ascii="Arial" w:hAnsi="Arial" w:cs="Arial"/>
          <w:szCs w:val="24"/>
        </w:rPr>
      </w:pPr>
    </w:p>
    <w:p w14:paraId="4BC9BAF1" w14:textId="59E97A2C" w:rsidR="000313BA" w:rsidRPr="005577EA" w:rsidRDefault="000313BA" w:rsidP="000313BA">
      <w:pPr>
        <w:jc w:val="both"/>
        <w:rPr>
          <w:rFonts w:ascii="Arial" w:hAnsi="Arial" w:cs="Arial"/>
          <w:szCs w:val="24"/>
        </w:rPr>
      </w:pPr>
      <w:r>
        <w:rPr>
          <w:rFonts w:ascii="Arial" w:hAnsi="Arial"/>
        </w:rPr>
        <w:t xml:space="preserve">3.- Kabu eta </w:t>
      </w:r>
      <w:proofErr w:type="spellStart"/>
      <w:r>
        <w:rPr>
          <w:rFonts w:ascii="Arial" w:hAnsi="Arial"/>
        </w:rPr>
        <w:t>ofizialorde</w:t>
      </w:r>
      <w:proofErr w:type="spellEnd"/>
      <w:r>
        <w:rPr>
          <w:rFonts w:ascii="Arial" w:hAnsi="Arial"/>
        </w:rPr>
        <w:t xml:space="preserve"> kategorietan sartzeko barne-sustapena erabiliko da, oposizio edo oposizio-lehiaketa sistemak baliatuta. </w:t>
      </w:r>
    </w:p>
    <w:p w14:paraId="4BC9BAF2" w14:textId="77777777" w:rsidR="000313BA" w:rsidRPr="005577EA" w:rsidRDefault="000313BA" w:rsidP="000313BA">
      <w:pPr>
        <w:jc w:val="both"/>
        <w:rPr>
          <w:rFonts w:ascii="Arial" w:hAnsi="Arial" w:cs="Arial"/>
          <w:szCs w:val="24"/>
        </w:rPr>
      </w:pPr>
    </w:p>
    <w:p w14:paraId="4BC9BAF3" w14:textId="68F36EF0" w:rsidR="000313BA" w:rsidRPr="005577EA" w:rsidRDefault="000313BA" w:rsidP="000313BA">
      <w:pPr>
        <w:jc w:val="both"/>
        <w:rPr>
          <w:rFonts w:ascii="Arial" w:hAnsi="Arial" w:cs="Arial"/>
          <w:szCs w:val="24"/>
        </w:rPr>
      </w:pPr>
      <w:r>
        <w:rPr>
          <w:rFonts w:ascii="Arial" w:hAnsi="Arial"/>
        </w:rPr>
        <w:t xml:space="preserve">4.- Gainerako kategorietan sartzeko, barne-sustapena eta/edo txanda irekia erabiliko da, oposizio edo oposizio-lehiaketa sistemak baliatuta, dagokion administrazioaren </w:t>
      </w:r>
      <w:proofErr w:type="spellStart"/>
      <w:r>
        <w:rPr>
          <w:rFonts w:ascii="Arial" w:hAnsi="Arial"/>
        </w:rPr>
        <w:t>autoantolakuntzako</w:t>
      </w:r>
      <w:proofErr w:type="spellEnd"/>
      <w:r>
        <w:rPr>
          <w:rFonts w:ascii="Arial" w:hAnsi="Arial"/>
        </w:rPr>
        <w:t xml:space="preserve"> ahalmenaren arabera. Deialdi guztietan, plaza-kopuru zehatz bat gorde ahal izango da barne-sustapenerako.</w:t>
      </w:r>
    </w:p>
    <w:p w14:paraId="4BC9BAF4" w14:textId="77777777" w:rsidR="000313BA" w:rsidRPr="005577EA" w:rsidRDefault="000313BA" w:rsidP="000313BA">
      <w:pPr>
        <w:jc w:val="both"/>
        <w:rPr>
          <w:rFonts w:ascii="Arial" w:hAnsi="Arial" w:cs="Arial"/>
          <w:b/>
          <w:szCs w:val="24"/>
        </w:rPr>
      </w:pPr>
    </w:p>
    <w:p w14:paraId="4BC9BAF6" w14:textId="20077B7E" w:rsidR="000313BA" w:rsidRPr="005577EA" w:rsidRDefault="000313BA" w:rsidP="000313BA">
      <w:pPr>
        <w:jc w:val="both"/>
        <w:rPr>
          <w:rFonts w:ascii="Arial" w:hAnsi="Arial" w:cs="Arial"/>
          <w:b/>
          <w:color w:val="0070C0"/>
          <w:szCs w:val="24"/>
        </w:rPr>
      </w:pPr>
      <w:r>
        <w:rPr>
          <w:rFonts w:ascii="Arial" w:hAnsi="Arial"/>
          <w:b/>
          <w:color w:val="0070C0"/>
        </w:rPr>
        <w:t>25. artikulua.- Barne-sustapena.</w:t>
      </w:r>
    </w:p>
    <w:p w14:paraId="4BC9BAF7" w14:textId="77777777" w:rsidR="000313BA" w:rsidRPr="005577EA" w:rsidRDefault="000313BA" w:rsidP="000313BA">
      <w:pPr>
        <w:jc w:val="both"/>
        <w:rPr>
          <w:rFonts w:ascii="Arial" w:hAnsi="Arial" w:cs="Arial"/>
          <w:szCs w:val="24"/>
        </w:rPr>
      </w:pPr>
    </w:p>
    <w:p w14:paraId="4BC9BAF8" w14:textId="77777777" w:rsidR="000313BA" w:rsidRPr="005577EA" w:rsidRDefault="000313BA" w:rsidP="000313BA">
      <w:pPr>
        <w:jc w:val="both"/>
        <w:rPr>
          <w:rFonts w:ascii="Arial" w:hAnsi="Arial" w:cs="Arial"/>
          <w:szCs w:val="24"/>
        </w:rPr>
      </w:pPr>
      <w:r>
        <w:rPr>
          <w:rFonts w:ascii="Arial" w:hAnsi="Arial"/>
        </w:rPr>
        <w:t>1.- Barne-sustapeneko deialdietan parte hartzeko, funtzionarioek baldintza hauek bete beharko dituzte, kategoria bakoitzean sartzeko ezarritako baldintza orokorrez aparte:</w:t>
      </w:r>
    </w:p>
    <w:p w14:paraId="4BC9BAF9" w14:textId="77777777" w:rsidR="000313BA" w:rsidRPr="005577EA" w:rsidRDefault="000313BA" w:rsidP="000313BA">
      <w:pPr>
        <w:jc w:val="both"/>
        <w:rPr>
          <w:rFonts w:ascii="Arial" w:hAnsi="Arial" w:cs="Arial"/>
          <w:szCs w:val="24"/>
        </w:rPr>
      </w:pPr>
      <w:r>
        <w:rPr>
          <w:rFonts w:ascii="Arial" w:hAnsi="Arial"/>
        </w:rPr>
        <w:t xml:space="preserve"> </w:t>
      </w:r>
    </w:p>
    <w:p w14:paraId="1502800E" w14:textId="284E64D7" w:rsidR="00B557A0" w:rsidRDefault="000313BA" w:rsidP="000313BA">
      <w:pPr>
        <w:pStyle w:val="Zerrenda-paragrafoa"/>
        <w:numPr>
          <w:ilvl w:val="0"/>
          <w:numId w:val="21"/>
        </w:numPr>
        <w:jc w:val="both"/>
        <w:rPr>
          <w:rFonts w:ascii="Arial" w:hAnsi="Arial" w:cs="Arial"/>
          <w:szCs w:val="24"/>
        </w:rPr>
      </w:pPr>
      <w:r>
        <w:rPr>
          <w:rFonts w:ascii="Arial" w:hAnsi="Arial"/>
        </w:rPr>
        <w:t>Eskatutako titulazioaren jabe izatea eta beheragoko hierarkia-kategorian zerbitzu aktiboan edo zerbitzu berezietan aritzea, edo senitartekoak zaintzen aritzeagatik eszedentzian egotea, indarkeria terrorista edo genero-indarkeria tartean dela.</w:t>
      </w:r>
    </w:p>
    <w:p w14:paraId="627F4D11" w14:textId="77777777" w:rsidR="00B557A0" w:rsidRDefault="00B557A0" w:rsidP="00B557A0">
      <w:pPr>
        <w:pStyle w:val="Zerrenda-paragrafoa"/>
        <w:jc w:val="both"/>
        <w:rPr>
          <w:rFonts w:ascii="Arial" w:hAnsi="Arial" w:cs="Arial"/>
          <w:szCs w:val="24"/>
        </w:rPr>
      </w:pPr>
    </w:p>
    <w:p w14:paraId="17153B69" w14:textId="77777777" w:rsidR="00B557A0" w:rsidRDefault="000313BA" w:rsidP="000313BA">
      <w:pPr>
        <w:pStyle w:val="Zerrenda-paragrafoa"/>
        <w:numPr>
          <w:ilvl w:val="0"/>
          <w:numId w:val="21"/>
        </w:numPr>
        <w:jc w:val="both"/>
        <w:rPr>
          <w:rFonts w:ascii="Arial" w:hAnsi="Arial" w:cs="Arial"/>
          <w:szCs w:val="24"/>
        </w:rPr>
      </w:pPr>
      <w:r>
        <w:rPr>
          <w:rFonts w:ascii="Arial" w:hAnsi="Arial"/>
        </w:rPr>
        <w:t>Karrerako funtzionario gisa hiru urtez jardun izana beheragoko hierarkia-kategorian.</w:t>
      </w:r>
    </w:p>
    <w:p w14:paraId="52D17D77" w14:textId="77777777" w:rsidR="00B557A0" w:rsidRPr="00B557A0" w:rsidRDefault="00B557A0" w:rsidP="00B557A0">
      <w:pPr>
        <w:pStyle w:val="Zerrenda-paragrafoa"/>
        <w:rPr>
          <w:rFonts w:ascii="Arial" w:hAnsi="Arial" w:cs="Arial"/>
          <w:szCs w:val="24"/>
        </w:rPr>
      </w:pPr>
    </w:p>
    <w:p w14:paraId="1A52A76D" w14:textId="77777777" w:rsidR="00B557A0" w:rsidRDefault="000313BA" w:rsidP="000313BA">
      <w:pPr>
        <w:pStyle w:val="Zerrenda-paragrafoa"/>
        <w:numPr>
          <w:ilvl w:val="0"/>
          <w:numId w:val="21"/>
        </w:numPr>
        <w:jc w:val="both"/>
        <w:rPr>
          <w:rFonts w:ascii="Arial" w:hAnsi="Arial" w:cs="Arial"/>
          <w:szCs w:val="24"/>
        </w:rPr>
      </w:pPr>
      <w:r>
        <w:rPr>
          <w:rFonts w:ascii="Arial" w:hAnsi="Arial"/>
        </w:rPr>
        <w:t>Funtzioak betetzeko eskatzen diren baldintza fisikoak eta psikikoak betetzea, deialdian ezartzen den moduan.</w:t>
      </w:r>
    </w:p>
    <w:p w14:paraId="7EDA25E1" w14:textId="77777777" w:rsidR="00B557A0" w:rsidRPr="00B557A0" w:rsidRDefault="00B557A0" w:rsidP="00B557A0">
      <w:pPr>
        <w:pStyle w:val="Zerrenda-paragrafoa"/>
        <w:rPr>
          <w:rFonts w:ascii="Arial" w:hAnsi="Arial" w:cs="Arial"/>
          <w:szCs w:val="24"/>
        </w:rPr>
      </w:pPr>
    </w:p>
    <w:p w14:paraId="4BC9BB00" w14:textId="64BF4F50" w:rsidR="000313BA" w:rsidRPr="00B557A0" w:rsidRDefault="000313BA" w:rsidP="000313BA">
      <w:pPr>
        <w:pStyle w:val="Zerrenda-paragrafoa"/>
        <w:numPr>
          <w:ilvl w:val="0"/>
          <w:numId w:val="21"/>
        </w:numPr>
        <w:jc w:val="both"/>
        <w:rPr>
          <w:rFonts w:ascii="Arial" w:hAnsi="Arial" w:cs="Arial"/>
          <w:szCs w:val="24"/>
        </w:rPr>
      </w:pPr>
      <w:r>
        <w:rPr>
          <w:rFonts w:ascii="Arial" w:hAnsi="Arial"/>
        </w:rPr>
        <w:t>Ez egotea bigarren jarduerako egoera batean, haurdunaldiagatik ez bada.</w:t>
      </w:r>
    </w:p>
    <w:p w14:paraId="4BC9BB01" w14:textId="77777777" w:rsidR="000313BA" w:rsidRPr="005577EA" w:rsidRDefault="000313BA" w:rsidP="000313BA">
      <w:pPr>
        <w:jc w:val="both"/>
        <w:rPr>
          <w:rFonts w:ascii="Arial" w:hAnsi="Arial" w:cs="Arial"/>
          <w:szCs w:val="24"/>
        </w:rPr>
      </w:pPr>
    </w:p>
    <w:p w14:paraId="4BC9BB02" w14:textId="72CD6F3B" w:rsidR="000313BA" w:rsidRPr="00837054" w:rsidRDefault="000313BA" w:rsidP="000313BA">
      <w:pPr>
        <w:jc w:val="both"/>
        <w:rPr>
          <w:rFonts w:ascii="Arial" w:hAnsi="Arial" w:cs="Arial"/>
          <w:iCs/>
          <w:szCs w:val="24"/>
        </w:rPr>
      </w:pPr>
      <w:r>
        <w:rPr>
          <w:rFonts w:ascii="Arial" w:hAnsi="Arial"/>
        </w:rPr>
        <w:t xml:space="preserve">2.- Sarjentu kategoriako funtzionarioek, eskatutako titulazioa badute, aukera izango dute A taldeko ofizialen A2 azpitaldera sustatzeko, barne-sustapenerako gainerako baldintzak betetzen badituzte eta zerbitzuaren ardura duen administrazioak </w:t>
      </w:r>
      <w:proofErr w:type="spellStart"/>
      <w:r>
        <w:rPr>
          <w:rFonts w:ascii="Arial" w:hAnsi="Arial"/>
        </w:rPr>
        <w:t>ofizialorde</w:t>
      </w:r>
      <w:proofErr w:type="spellEnd"/>
      <w:r>
        <w:rPr>
          <w:rFonts w:ascii="Arial" w:hAnsi="Arial"/>
        </w:rPr>
        <w:t xml:space="preserve"> lanpostua sortu ez badu.</w:t>
      </w:r>
    </w:p>
    <w:p w14:paraId="4BC9BB04" w14:textId="77777777" w:rsidR="000313BA" w:rsidRPr="005577EA" w:rsidRDefault="000313BA" w:rsidP="000313BA">
      <w:pPr>
        <w:jc w:val="both"/>
        <w:rPr>
          <w:rFonts w:ascii="Arial" w:hAnsi="Arial" w:cs="Arial"/>
          <w:i/>
          <w:szCs w:val="24"/>
        </w:rPr>
      </w:pPr>
    </w:p>
    <w:p w14:paraId="4BC9BB05" w14:textId="70CAD807" w:rsidR="000313BA" w:rsidRPr="002829D1" w:rsidRDefault="000313BA" w:rsidP="000313BA">
      <w:pPr>
        <w:jc w:val="both"/>
        <w:rPr>
          <w:rFonts w:ascii="Arial" w:hAnsi="Arial" w:cs="Arial"/>
          <w:b/>
          <w:color w:val="0070C0"/>
          <w:szCs w:val="24"/>
        </w:rPr>
      </w:pPr>
      <w:r>
        <w:rPr>
          <w:rFonts w:ascii="Arial" w:hAnsi="Arial"/>
          <w:b/>
          <w:color w:val="0070C0"/>
        </w:rPr>
        <w:t>26. artikulua.- Hautaketa-prozesua.</w:t>
      </w:r>
    </w:p>
    <w:p w14:paraId="4BC9BB06" w14:textId="77777777" w:rsidR="000313BA" w:rsidRPr="005577EA" w:rsidRDefault="000313BA" w:rsidP="000313BA">
      <w:pPr>
        <w:jc w:val="both"/>
        <w:rPr>
          <w:rFonts w:ascii="Arial" w:hAnsi="Arial" w:cs="Arial"/>
          <w:szCs w:val="24"/>
        </w:rPr>
      </w:pPr>
      <w:r>
        <w:rPr>
          <w:rFonts w:ascii="Arial" w:hAnsi="Arial"/>
        </w:rPr>
        <w:t xml:space="preserve"> </w:t>
      </w:r>
    </w:p>
    <w:p w14:paraId="4BC9BB07" w14:textId="77777777" w:rsidR="000313BA" w:rsidRPr="005577EA" w:rsidRDefault="000313BA" w:rsidP="000313BA">
      <w:pPr>
        <w:jc w:val="both"/>
        <w:rPr>
          <w:rFonts w:ascii="Arial" w:hAnsi="Arial" w:cs="Arial"/>
          <w:szCs w:val="24"/>
        </w:rPr>
      </w:pPr>
      <w:r>
        <w:rPr>
          <w:rFonts w:ascii="Arial" w:hAnsi="Arial"/>
        </w:rPr>
        <w:t>1.- Egin beharreko proba-moten eta bete beharreko funtzioen edukiaren arteko egokitzapena gordeko dute aukeraketa-prozedurek; horretarako, era honetako probak sartu ahal izango dituzte: orotariko edo berariazko ezagupen-ariketa teorikoak eta praktikoak, test psikoteknikoak, gaitasun fisikoko probak, elkarrizketak, prestakuntza-ikastaroak eta praktikaldiak. Era berean, beste sistema batzuk ere erabili ahal izango dira bermatzeko funtzioak betetzeko bete behar diren baldintza kognitibo, psikiko eta fisikoak dituzten pertsonak hautatzen direla.</w:t>
      </w:r>
    </w:p>
    <w:p w14:paraId="4BC9BB08" w14:textId="77777777" w:rsidR="000313BA" w:rsidRPr="005577EA" w:rsidRDefault="000313BA" w:rsidP="000313BA">
      <w:pPr>
        <w:jc w:val="both"/>
        <w:rPr>
          <w:rFonts w:ascii="Arial" w:hAnsi="Arial" w:cs="Arial"/>
          <w:szCs w:val="24"/>
        </w:rPr>
      </w:pPr>
    </w:p>
    <w:p w14:paraId="4BC9BB09" w14:textId="417B06E3" w:rsidR="000313BA" w:rsidRPr="005577EA" w:rsidRDefault="000313BA" w:rsidP="000313BA">
      <w:pPr>
        <w:jc w:val="both"/>
        <w:rPr>
          <w:rFonts w:ascii="Arial" w:hAnsi="Arial" w:cs="Arial"/>
          <w:szCs w:val="24"/>
        </w:rPr>
      </w:pPr>
      <w:r>
        <w:rPr>
          <w:rFonts w:ascii="Arial" w:hAnsi="Arial"/>
        </w:rPr>
        <w:t xml:space="preserve">2.- Zerbitzuen titular diren administrazioei entzun eta gero, Eusko Jaurlaritzak zehaztuko du zeintzuk diren suteen prebentzio eta </w:t>
      </w:r>
      <w:proofErr w:type="spellStart"/>
      <w:r>
        <w:rPr>
          <w:rFonts w:ascii="Arial" w:hAnsi="Arial"/>
        </w:rPr>
        <w:t>itzalketako</w:t>
      </w:r>
      <w:proofErr w:type="spellEnd"/>
      <w:r>
        <w:rPr>
          <w:rFonts w:ascii="Arial" w:hAnsi="Arial"/>
        </w:rPr>
        <w:t xml:space="preserve"> eta salbamenduko zerbitzuetako eskaletan eta kategorietan sartzeko hautaketa-prozesuetako programei, edukiari eta egiturari buruko oinarrizko arauak.</w:t>
      </w:r>
    </w:p>
    <w:p w14:paraId="4BC9BB0A" w14:textId="77777777" w:rsidR="000313BA" w:rsidRPr="005577EA" w:rsidRDefault="000313BA" w:rsidP="000313BA">
      <w:pPr>
        <w:jc w:val="both"/>
        <w:rPr>
          <w:rFonts w:ascii="Arial" w:hAnsi="Arial" w:cs="Arial"/>
          <w:szCs w:val="24"/>
        </w:rPr>
      </w:pPr>
    </w:p>
    <w:p w14:paraId="781436FF" w14:textId="35481958" w:rsidR="00294598" w:rsidRPr="00294598" w:rsidRDefault="000313BA" w:rsidP="000313BA">
      <w:pPr>
        <w:jc w:val="both"/>
        <w:rPr>
          <w:rFonts w:ascii="Arial" w:hAnsi="Arial" w:cs="Arial"/>
          <w:color w:val="E36C0A" w:themeColor="accent6" w:themeShade="BF"/>
          <w:szCs w:val="24"/>
        </w:rPr>
      </w:pPr>
      <w:r>
        <w:rPr>
          <w:rFonts w:ascii="Arial" w:hAnsi="Arial"/>
        </w:rPr>
        <w:t>3.- Zerbitzuaren titularra den eta deialdia egin duen administrazioak EAEko Poliziaren eta Larrialdietako Zerbitzuen Ikastegiari agindu ahal izango dio zerbitzuen eskaletan eta kategorietan sartzeko hautaketa-prozesuak diseinatu eta gauzatzea.</w:t>
      </w:r>
    </w:p>
    <w:p w14:paraId="077302D5" w14:textId="09BECA93" w:rsidR="00D11B09" w:rsidRDefault="00D11B09" w:rsidP="000313BA">
      <w:pPr>
        <w:jc w:val="both"/>
        <w:rPr>
          <w:rFonts w:ascii="Arial" w:hAnsi="Arial" w:cs="Arial"/>
          <w:szCs w:val="24"/>
        </w:rPr>
      </w:pPr>
    </w:p>
    <w:p w14:paraId="776E281D" w14:textId="3F4742FB" w:rsidR="00D11B09" w:rsidRPr="00C9532B" w:rsidRDefault="00225469" w:rsidP="000313BA">
      <w:pPr>
        <w:jc w:val="both"/>
        <w:rPr>
          <w:rFonts w:ascii="Arial" w:hAnsi="Arial" w:cs="Arial"/>
          <w:b/>
          <w:color w:val="0070C0"/>
          <w:szCs w:val="24"/>
        </w:rPr>
      </w:pPr>
      <w:r>
        <w:rPr>
          <w:rFonts w:ascii="Arial" w:hAnsi="Arial"/>
          <w:b/>
          <w:color w:val="0070C0"/>
        </w:rPr>
        <w:t>27. artikulua.- Berdintasunerako neurriak.</w:t>
      </w:r>
    </w:p>
    <w:p w14:paraId="370FA3E4" w14:textId="0FC476E6" w:rsidR="00D11B09" w:rsidRPr="00D11B09" w:rsidRDefault="00D11B09" w:rsidP="000313BA">
      <w:pPr>
        <w:jc w:val="both"/>
        <w:rPr>
          <w:rFonts w:ascii="Arial" w:hAnsi="Arial" w:cs="Arial"/>
          <w:color w:val="E36C0A" w:themeColor="accent6" w:themeShade="BF"/>
          <w:szCs w:val="24"/>
        </w:rPr>
      </w:pPr>
    </w:p>
    <w:p w14:paraId="7D69D124" w14:textId="77777777" w:rsidR="00D11B09" w:rsidRPr="00A92C5C" w:rsidRDefault="00D11B09" w:rsidP="00D11B09">
      <w:pPr>
        <w:jc w:val="both"/>
        <w:rPr>
          <w:rFonts w:ascii="Arial" w:hAnsi="Arial" w:cs="Arial"/>
          <w:szCs w:val="24"/>
        </w:rPr>
      </w:pPr>
      <w:r>
        <w:rPr>
          <w:rFonts w:ascii="Arial" w:hAnsi="Arial"/>
        </w:rPr>
        <w:t>1.- Hautaketa-prozeduretako sailkapenean puntuazioan berdin geratzea gertatuz gero, Emakumeen eta gizonen arteko berdintasunerako otsailaren 18ko 4/2005 Legean ezarritako irizpideen arabera ebatziko dira berdintzeak, lege horretan aurreikusitako kasuetan.</w:t>
      </w:r>
    </w:p>
    <w:p w14:paraId="5F894D42" w14:textId="77777777" w:rsidR="00D11B09" w:rsidRPr="00A92C5C" w:rsidRDefault="00D11B09" w:rsidP="00D11B09">
      <w:pPr>
        <w:jc w:val="both"/>
        <w:rPr>
          <w:rFonts w:ascii="Arial" w:hAnsi="Arial" w:cs="Arial"/>
          <w:szCs w:val="24"/>
        </w:rPr>
      </w:pPr>
    </w:p>
    <w:p w14:paraId="3165CE7E" w14:textId="54DE1ED7" w:rsidR="00D11B09" w:rsidRPr="00A92C5C" w:rsidRDefault="00D11B09" w:rsidP="00D11B09">
      <w:pPr>
        <w:jc w:val="both"/>
        <w:rPr>
          <w:rFonts w:ascii="Arial" w:hAnsi="Arial" w:cs="Arial"/>
          <w:szCs w:val="24"/>
        </w:rPr>
      </w:pPr>
      <w:r>
        <w:rPr>
          <w:rFonts w:ascii="Arial" w:hAnsi="Arial"/>
        </w:rPr>
        <w:t>2.- Suhiltzaile, sarjentu, ofizial eta inspektorearen kategorietan txanda ireki bidez sartzeko hautaketa-prozeduretan, emakumeek zenbat plaza bete behar dituzten zehaztu behar da, segurtasunaren zerbitzu publikoan emakumeen eta gizonen presentzia orekatzeko, sustapen-planean aurreikusitakoari jarraituz.</w:t>
      </w:r>
    </w:p>
    <w:p w14:paraId="29AF98BB" w14:textId="77777777" w:rsidR="00D11B09" w:rsidRPr="00A92C5C" w:rsidRDefault="00D11B09" w:rsidP="00D11B09">
      <w:pPr>
        <w:jc w:val="both"/>
        <w:rPr>
          <w:rFonts w:ascii="Arial" w:hAnsi="Arial" w:cs="Arial"/>
          <w:szCs w:val="24"/>
        </w:rPr>
      </w:pPr>
    </w:p>
    <w:p w14:paraId="5083196C" w14:textId="77777777" w:rsidR="00D11B09" w:rsidRPr="00A92C5C" w:rsidRDefault="00D11B09" w:rsidP="00D11B09">
      <w:pPr>
        <w:jc w:val="both"/>
        <w:rPr>
          <w:rFonts w:ascii="Arial" w:hAnsi="Arial" w:cs="Arial"/>
          <w:szCs w:val="24"/>
        </w:rPr>
      </w:pPr>
      <w:r>
        <w:rPr>
          <w:rFonts w:ascii="Arial" w:hAnsi="Arial"/>
        </w:rPr>
        <w:t>Plaza-kopuru hori, beraz, iritsi nahi den helburuaren araberako proportzioan eskainiko da, eta ezingo da izan deialdian eskainitakoen % 40 baino gehiago; halaber, ezingo da izan emakumeak sustatzeko planei eta hautaketa-prozeduretan parte hartzen duten eta prozedura gainditzen duten emakumeen estatistika-datu historikoei jarraituz arrazoiz ezarritako portzentajea baino txikiagoa.</w:t>
      </w:r>
    </w:p>
    <w:p w14:paraId="507315C1" w14:textId="77777777" w:rsidR="00D11B09" w:rsidRPr="00A92C5C" w:rsidRDefault="00D11B09" w:rsidP="00D11B09">
      <w:pPr>
        <w:jc w:val="both"/>
        <w:rPr>
          <w:rFonts w:ascii="Arial" w:hAnsi="Arial" w:cs="Arial"/>
          <w:szCs w:val="24"/>
        </w:rPr>
      </w:pPr>
    </w:p>
    <w:p w14:paraId="6A167EED" w14:textId="7C5B5B6A" w:rsidR="00D11B09" w:rsidRPr="00A92C5C" w:rsidRDefault="00D11B09" w:rsidP="00D11B09">
      <w:pPr>
        <w:jc w:val="both"/>
        <w:rPr>
          <w:rFonts w:ascii="Arial" w:hAnsi="Arial" w:cs="Arial"/>
          <w:szCs w:val="24"/>
        </w:rPr>
      </w:pPr>
      <w:r>
        <w:rPr>
          <w:rFonts w:ascii="Arial" w:hAnsi="Arial"/>
        </w:rPr>
        <w:t>Oro har, emakumeak sustatzeko plan horiek ezarri arte, gutxieneko ehunekoa ezin izango da izan % 25 baino txikiagoa, baldin eta deialdian hiru plaza baino gehiago badaude.</w:t>
      </w:r>
    </w:p>
    <w:p w14:paraId="7C1046ED" w14:textId="77777777" w:rsidR="00D11B09" w:rsidRPr="00A92C5C" w:rsidRDefault="00D11B09" w:rsidP="00D11B09">
      <w:pPr>
        <w:jc w:val="both"/>
        <w:rPr>
          <w:rFonts w:ascii="Arial" w:hAnsi="Arial" w:cs="Arial"/>
          <w:szCs w:val="24"/>
        </w:rPr>
      </w:pPr>
    </w:p>
    <w:p w14:paraId="177DE378" w14:textId="6E7A47DF" w:rsidR="00D11B09" w:rsidRPr="00A92C5C" w:rsidRDefault="00D11B09" w:rsidP="00D11B09">
      <w:pPr>
        <w:jc w:val="both"/>
        <w:rPr>
          <w:rFonts w:ascii="Arial" w:hAnsi="Arial" w:cs="Arial"/>
          <w:szCs w:val="24"/>
        </w:rPr>
      </w:pPr>
      <w:r>
        <w:rPr>
          <w:rFonts w:ascii="Arial" w:hAnsi="Arial"/>
        </w:rPr>
        <w:lastRenderedPageBreak/>
        <w:t>3.- Aurreko apartatuan adierazitako hautaketa-prozeduretan, azken izangai-zerrenda bakar baten arabera esleituko dira deialdiko plaza hutsak; izan ere, azken zerrenda horretan izangaiak hurrenkeran adieraziko dira, lortutako puntuazioen arabera, eta berdinketak legez ebazteko irizpideen arabera ordenatuta.</w:t>
      </w:r>
    </w:p>
    <w:p w14:paraId="538C1F53" w14:textId="77777777" w:rsidR="00D11B09" w:rsidRPr="00A92C5C" w:rsidRDefault="00D11B09" w:rsidP="00D11B09">
      <w:pPr>
        <w:jc w:val="both"/>
        <w:rPr>
          <w:rFonts w:ascii="Arial" w:hAnsi="Arial" w:cs="Arial"/>
          <w:szCs w:val="24"/>
        </w:rPr>
      </w:pPr>
    </w:p>
    <w:p w14:paraId="419A9DDA" w14:textId="77777777" w:rsidR="00D11B09" w:rsidRPr="00A92C5C" w:rsidRDefault="00D11B09" w:rsidP="00D11B09">
      <w:pPr>
        <w:jc w:val="both"/>
        <w:rPr>
          <w:rFonts w:ascii="Arial" w:hAnsi="Arial" w:cs="Arial"/>
          <w:szCs w:val="24"/>
        </w:rPr>
      </w:pPr>
      <w:r>
        <w:rPr>
          <w:rFonts w:ascii="Arial" w:hAnsi="Arial"/>
        </w:rPr>
        <w:t>Aurreko paragrafoan xedetzat aipatzen den ehunekoa ez bada iristen goragoko paragrafoan xedatutakoari jarraituz, emakumezko hautagaiak lehenetsiko dira xedera iritsi artean, baldin eta:</w:t>
      </w:r>
    </w:p>
    <w:p w14:paraId="63A680D8" w14:textId="77777777" w:rsidR="00D11B09" w:rsidRPr="00A92C5C" w:rsidRDefault="00D11B09" w:rsidP="00D11B09">
      <w:pPr>
        <w:jc w:val="both"/>
        <w:rPr>
          <w:rFonts w:ascii="Arial" w:hAnsi="Arial" w:cs="Arial"/>
          <w:szCs w:val="24"/>
        </w:rPr>
      </w:pPr>
    </w:p>
    <w:p w14:paraId="05A9D7B5" w14:textId="77777777" w:rsidR="00D11B09" w:rsidRPr="00A92C5C" w:rsidRDefault="00D11B09" w:rsidP="00D11B09">
      <w:pPr>
        <w:jc w:val="both"/>
        <w:rPr>
          <w:rFonts w:ascii="Arial" w:hAnsi="Arial" w:cs="Arial"/>
          <w:szCs w:val="24"/>
        </w:rPr>
      </w:pPr>
      <w:r>
        <w:rPr>
          <w:rFonts w:ascii="Arial" w:hAnsi="Arial"/>
        </w:rPr>
        <w:t>a) Gaitasunak baliokidea izan behar badu; zeina zehaztuko baita hautaketa-sistemako oposizio-faseko probak eta ariketak gaindituta.</w:t>
      </w:r>
    </w:p>
    <w:p w14:paraId="5FC4EA2F" w14:textId="77777777" w:rsidR="00D11B09" w:rsidRPr="00A92C5C" w:rsidRDefault="00D11B09" w:rsidP="00D11B09">
      <w:pPr>
        <w:jc w:val="both"/>
        <w:rPr>
          <w:rFonts w:ascii="Arial" w:hAnsi="Arial" w:cs="Arial"/>
          <w:szCs w:val="24"/>
        </w:rPr>
      </w:pPr>
    </w:p>
    <w:p w14:paraId="2058E617" w14:textId="77777777" w:rsidR="00D11B09" w:rsidRPr="00A92C5C" w:rsidRDefault="00D11B09" w:rsidP="00D11B09">
      <w:pPr>
        <w:jc w:val="both"/>
        <w:rPr>
          <w:rFonts w:ascii="Arial" w:hAnsi="Arial" w:cs="Arial"/>
          <w:szCs w:val="24"/>
        </w:rPr>
      </w:pPr>
      <w:r>
        <w:rPr>
          <w:rFonts w:ascii="Arial" w:hAnsi="Arial"/>
        </w:rPr>
        <w:t>b) Lehentasun horri esker hautatutako emakumezko izangaien eta lehentasun horren ondorioz atzean geratutako gizonezko izangaien arteko puntuazio-aldea ezin bada izan % 15 baino handiagoa oposizio-aldian, eta, hala badagokio, lehiaketa-fasean ere ez, hautaketa-sistemaren arabera.</w:t>
      </w:r>
    </w:p>
    <w:p w14:paraId="0D7FD21B" w14:textId="77777777" w:rsidR="00D11B09" w:rsidRPr="00A92C5C" w:rsidRDefault="00D11B09" w:rsidP="00D11B09">
      <w:pPr>
        <w:jc w:val="both"/>
        <w:rPr>
          <w:rFonts w:ascii="Arial" w:hAnsi="Arial" w:cs="Arial"/>
          <w:szCs w:val="24"/>
        </w:rPr>
      </w:pPr>
    </w:p>
    <w:p w14:paraId="7BAC0FCD" w14:textId="77777777" w:rsidR="00D11B09" w:rsidRPr="00A92C5C" w:rsidRDefault="00D11B09" w:rsidP="00D11B09">
      <w:pPr>
        <w:jc w:val="both"/>
        <w:rPr>
          <w:rFonts w:ascii="Arial" w:hAnsi="Arial" w:cs="Arial"/>
          <w:szCs w:val="24"/>
        </w:rPr>
      </w:pPr>
      <w:r>
        <w:rPr>
          <w:rFonts w:ascii="Arial" w:hAnsi="Arial"/>
        </w:rPr>
        <w:t xml:space="preserve">c) Beste hautagaiak ez badu izan behar neurri hori ez aplikatzea justifikatzen duen lege-arrazoirik, hala nola enplegua lortzeko zailtasun bereziak dauzkaten beste kolektibo </w:t>
      </w:r>
      <w:proofErr w:type="spellStart"/>
      <w:r>
        <w:rPr>
          <w:rFonts w:ascii="Arial" w:hAnsi="Arial"/>
        </w:rPr>
        <w:t>batzuetakoa</w:t>
      </w:r>
      <w:proofErr w:type="spellEnd"/>
      <w:r>
        <w:rPr>
          <w:rFonts w:ascii="Arial" w:hAnsi="Arial"/>
        </w:rPr>
        <w:t xml:space="preserve"> izatea, sexu-diskriminazioa eragiten duten arrazoiak izan gabe.</w:t>
      </w:r>
    </w:p>
    <w:p w14:paraId="12E71BF1" w14:textId="77777777" w:rsidR="00D11B09" w:rsidRPr="00A92C5C" w:rsidRDefault="00D11B09" w:rsidP="00D11B09">
      <w:pPr>
        <w:jc w:val="both"/>
        <w:rPr>
          <w:rFonts w:ascii="Arial" w:hAnsi="Arial" w:cs="Arial"/>
          <w:szCs w:val="24"/>
        </w:rPr>
      </w:pPr>
    </w:p>
    <w:p w14:paraId="26445F6F" w14:textId="5D54D4FB" w:rsidR="00D11B09" w:rsidRPr="00A92C5C" w:rsidRDefault="00D11B09" w:rsidP="000313BA">
      <w:pPr>
        <w:jc w:val="both"/>
        <w:rPr>
          <w:rFonts w:ascii="Arial" w:hAnsi="Arial" w:cs="Arial"/>
          <w:szCs w:val="24"/>
        </w:rPr>
      </w:pPr>
      <w:r>
        <w:rPr>
          <w:rFonts w:ascii="Arial" w:hAnsi="Arial"/>
        </w:rPr>
        <w:t>4.- Aurreko atalean aipatzen den lehentasun hori aplikatzeko, beharrezkoa izango da hautaketa-prozesuaren deialdian eskaintzen diren lanpostuei dagozkien kategorietan eta sailkapen-taldeetan emakumezko funtzionarioak % 33ra ez iristea.</w:t>
      </w:r>
    </w:p>
    <w:p w14:paraId="4BC9BB0D" w14:textId="77777777" w:rsidR="000313BA" w:rsidRPr="005577EA" w:rsidRDefault="000313BA" w:rsidP="000313BA">
      <w:pPr>
        <w:jc w:val="both"/>
        <w:rPr>
          <w:rFonts w:ascii="Arial" w:hAnsi="Arial" w:cs="Arial"/>
          <w:szCs w:val="24"/>
        </w:rPr>
      </w:pPr>
    </w:p>
    <w:p w14:paraId="4BC9BB0E" w14:textId="17455629" w:rsidR="000313BA" w:rsidRPr="005577EA" w:rsidRDefault="000313BA" w:rsidP="000313BA">
      <w:pPr>
        <w:jc w:val="both"/>
        <w:rPr>
          <w:rFonts w:ascii="Arial" w:hAnsi="Arial" w:cs="Arial"/>
          <w:color w:val="0070C0"/>
          <w:szCs w:val="24"/>
        </w:rPr>
      </w:pPr>
      <w:r>
        <w:rPr>
          <w:rFonts w:ascii="Arial" w:hAnsi="Arial"/>
          <w:b/>
          <w:color w:val="0070C0"/>
        </w:rPr>
        <w:t>28. artikulua.- Prestakuntza eta praktikaldia.</w:t>
      </w:r>
    </w:p>
    <w:p w14:paraId="4BC9BB0F" w14:textId="77777777" w:rsidR="000313BA" w:rsidRPr="005577EA" w:rsidRDefault="000313BA" w:rsidP="000313BA">
      <w:pPr>
        <w:jc w:val="both"/>
        <w:rPr>
          <w:rFonts w:ascii="Arial" w:hAnsi="Arial" w:cs="Arial"/>
          <w:szCs w:val="24"/>
        </w:rPr>
      </w:pPr>
    </w:p>
    <w:p w14:paraId="4BC9BB10" w14:textId="77777777" w:rsidR="000313BA" w:rsidRPr="005577EA" w:rsidRDefault="000313BA" w:rsidP="000313BA">
      <w:pPr>
        <w:jc w:val="both"/>
        <w:rPr>
          <w:rFonts w:ascii="Arial" w:hAnsi="Arial" w:cs="Arial"/>
          <w:szCs w:val="24"/>
        </w:rPr>
      </w:pPr>
      <w:r>
        <w:rPr>
          <w:rFonts w:ascii="Arial" w:hAnsi="Arial"/>
        </w:rPr>
        <w:t xml:space="preserve">1.- Prestakuntza-ikastaroak eta praktikaldiak ezingo dira arauz zehazten dena baino gehiago luzatu, ez bereizita, ez metatuta. Baztertzaileak izango dira, eta gainditu ezean, hautaketa-prozesutik kanpo geratuko da izangaia, eta dagokion kategorian sartzen lagundu </w:t>
      </w:r>
      <w:proofErr w:type="spellStart"/>
      <w:r>
        <w:rPr>
          <w:rFonts w:ascii="Arial" w:hAnsi="Arial"/>
        </w:rPr>
        <w:t>diezaioketen</w:t>
      </w:r>
      <w:proofErr w:type="spellEnd"/>
      <w:r>
        <w:rPr>
          <w:rFonts w:ascii="Arial" w:hAnsi="Arial"/>
        </w:rPr>
        <w:t xml:space="preserve"> eskubide guztiak galduko ditu.</w:t>
      </w:r>
    </w:p>
    <w:p w14:paraId="4BC9BB11" w14:textId="77777777" w:rsidR="000313BA" w:rsidRPr="005577EA" w:rsidRDefault="000313BA" w:rsidP="000313BA">
      <w:pPr>
        <w:jc w:val="both"/>
        <w:rPr>
          <w:rFonts w:ascii="Arial" w:hAnsi="Arial" w:cs="Arial"/>
          <w:szCs w:val="24"/>
        </w:rPr>
      </w:pPr>
    </w:p>
    <w:p w14:paraId="4BC9BB12" w14:textId="620E082F" w:rsidR="000313BA" w:rsidRPr="005577EA" w:rsidRDefault="000313BA" w:rsidP="000313BA">
      <w:pPr>
        <w:jc w:val="both"/>
        <w:rPr>
          <w:rFonts w:ascii="Arial" w:hAnsi="Arial" w:cs="Arial"/>
          <w:szCs w:val="24"/>
        </w:rPr>
      </w:pPr>
      <w:r>
        <w:rPr>
          <w:rFonts w:ascii="Arial" w:hAnsi="Arial"/>
        </w:rPr>
        <w:t>2.- Polizia eta Larrialdietako Euskal Akademiak programatu, antolatu eta garatuko ditu eskala eta kategorietan sartu aurreko prestakuntza-ikastaroak eta praktikaldiak, hargatik eragotzi gabe Akademiak prestakuntza-zentroei eskuordetzea zerbitzu horiek.</w:t>
      </w:r>
    </w:p>
    <w:p w14:paraId="4BC9BB13" w14:textId="77777777" w:rsidR="000313BA" w:rsidRPr="005577EA" w:rsidRDefault="000313BA" w:rsidP="000313BA">
      <w:pPr>
        <w:jc w:val="both"/>
        <w:rPr>
          <w:rFonts w:ascii="Arial" w:hAnsi="Arial" w:cs="Arial"/>
          <w:szCs w:val="24"/>
        </w:rPr>
      </w:pPr>
    </w:p>
    <w:p w14:paraId="4BC9BB14" w14:textId="0BCB6313" w:rsidR="000313BA" w:rsidRPr="005577EA" w:rsidRDefault="000313BA" w:rsidP="000313BA">
      <w:pPr>
        <w:jc w:val="both"/>
        <w:rPr>
          <w:rFonts w:ascii="Arial" w:hAnsi="Arial" w:cs="Arial"/>
          <w:szCs w:val="24"/>
        </w:rPr>
      </w:pPr>
      <w:r>
        <w:rPr>
          <w:rFonts w:ascii="Arial" w:hAnsi="Arial"/>
        </w:rPr>
        <w:t>3.- Prestakuntza-ikastaroak eta praktikaldiak kategoria bakoitzaren arabera definituko dira; haien edukia eta iraupena, berriz, desberdina izan ahal izango da txanda ireki bidez edo barne-sustapen bidez iristen diren pertsonentzat.</w:t>
      </w:r>
    </w:p>
    <w:p w14:paraId="4BC9BB15" w14:textId="77777777" w:rsidR="000313BA" w:rsidRPr="005577EA" w:rsidRDefault="000313BA" w:rsidP="000313BA">
      <w:pPr>
        <w:jc w:val="both"/>
        <w:rPr>
          <w:rFonts w:ascii="Arial" w:hAnsi="Arial" w:cs="Arial"/>
          <w:szCs w:val="24"/>
        </w:rPr>
      </w:pPr>
    </w:p>
    <w:p w14:paraId="4BC9BB16" w14:textId="0A612DC4" w:rsidR="000313BA" w:rsidRPr="005577EA" w:rsidRDefault="000313BA" w:rsidP="000313BA">
      <w:pPr>
        <w:jc w:val="both"/>
        <w:rPr>
          <w:rFonts w:ascii="Arial" w:hAnsi="Arial" w:cs="Arial"/>
          <w:szCs w:val="24"/>
        </w:rPr>
      </w:pPr>
      <w:r>
        <w:rPr>
          <w:rFonts w:ascii="Arial" w:hAnsi="Arial"/>
        </w:rPr>
        <w:t>4.- Txanda irekiko izangaien kasuan, prestakuntza-ikastaroak eta praktikaldiak ezin izango dira aldi berean egin.</w:t>
      </w:r>
    </w:p>
    <w:p w14:paraId="4BC9BB17" w14:textId="77777777" w:rsidR="000313BA" w:rsidRPr="005577EA" w:rsidRDefault="000313BA" w:rsidP="000313BA">
      <w:pPr>
        <w:jc w:val="both"/>
        <w:rPr>
          <w:rFonts w:ascii="Arial" w:hAnsi="Arial" w:cs="Arial"/>
          <w:szCs w:val="24"/>
        </w:rPr>
      </w:pPr>
    </w:p>
    <w:p w14:paraId="4BC9BB18" w14:textId="57255205" w:rsidR="000313BA" w:rsidRPr="005577EA" w:rsidRDefault="000313BA" w:rsidP="000313BA">
      <w:pPr>
        <w:jc w:val="both"/>
        <w:rPr>
          <w:rFonts w:ascii="Arial" w:hAnsi="Arial" w:cs="Arial"/>
          <w:szCs w:val="24"/>
        </w:rPr>
      </w:pPr>
      <w:r>
        <w:rPr>
          <w:rFonts w:ascii="Arial" w:hAnsi="Arial"/>
        </w:rPr>
        <w:t xml:space="preserve">Praktikaldiak zentro edo bulego egokietan egingo dira, hain zuzen ere jarduera-arloen arabera izangaien prestakuntza osoa lortzeko eta xede-administrazioaren </w:t>
      </w:r>
      <w:r>
        <w:rPr>
          <w:rFonts w:ascii="Arial" w:hAnsi="Arial"/>
        </w:rPr>
        <w:lastRenderedPageBreak/>
        <w:t>egitura eta zerbitzuaren funtzionamendu zehatza ezagutzeko aukera ematen duten zentro edo bulegoetan.</w:t>
      </w:r>
    </w:p>
    <w:p w14:paraId="4BC9BB19" w14:textId="77777777" w:rsidR="000313BA" w:rsidRPr="00A92C5C" w:rsidRDefault="000313BA" w:rsidP="000313BA">
      <w:pPr>
        <w:jc w:val="both"/>
        <w:rPr>
          <w:rFonts w:ascii="Arial" w:hAnsi="Arial" w:cs="Arial"/>
          <w:szCs w:val="24"/>
        </w:rPr>
      </w:pPr>
    </w:p>
    <w:p w14:paraId="4BC9BB1A" w14:textId="37F0AB20" w:rsidR="000313BA" w:rsidRPr="00A92C5C" w:rsidRDefault="000313BA" w:rsidP="000313BA">
      <w:pPr>
        <w:jc w:val="both"/>
        <w:rPr>
          <w:rFonts w:ascii="Arial" w:hAnsi="Arial" w:cs="Arial"/>
          <w:szCs w:val="24"/>
        </w:rPr>
      </w:pPr>
      <w:r>
        <w:rPr>
          <w:rFonts w:ascii="Arial" w:hAnsi="Arial"/>
        </w:rPr>
        <w:t xml:space="preserve">5.- Polizia eta Larrialdietako Euskal Akademiak </w:t>
      </w:r>
      <w:proofErr w:type="spellStart"/>
      <w:r>
        <w:rPr>
          <w:rFonts w:ascii="Arial" w:hAnsi="Arial"/>
        </w:rPr>
        <w:t>baliozkotu</w:t>
      </w:r>
      <w:proofErr w:type="spellEnd"/>
      <w:r>
        <w:rPr>
          <w:rFonts w:ascii="Arial" w:hAnsi="Arial"/>
        </w:rPr>
        <w:t xml:space="preserve"> ahal izango du izangaiak egin duela egiaztatzen duen prestakuntza, indarrean dagoen legeriari jarraikiz.</w:t>
      </w:r>
    </w:p>
    <w:p w14:paraId="4BC9BB1D" w14:textId="1BB9CF7B" w:rsidR="000313BA" w:rsidRPr="00A92C5C" w:rsidRDefault="000313BA" w:rsidP="000313BA">
      <w:pPr>
        <w:jc w:val="both"/>
        <w:rPr>
          <w:rFonts w:ascii="Arial" w:hAnsi="Arial" w:cs="Arial"/>
          <w:szCs w:val="24"/>
        </w:rPr>
      </w:pPr>
    </w:p>
    <w:p w14:paraId="4BC9BB1E" w14:textId="53A1279C" w:rsidR="000313BA" w:rsidRPr="00A92C5C" w:rsidRDefault="00FE0D5F" w:rsidP="000313BA">
      <w:pPr>
        <w:jc w:val="both"/>
        <w:rPr>
          <w:rFonts w:ascii="Arial" w:hAnsi="Arial" w:cs="Arial"/>
          <w:szCs w:val="24"/>
        </w:rPr>
      </w:pPr>
      <w:r>
        <w:rPr>
          <w:rFonts w:ascii="Arial" w:hAnsi="Arial"/>
        </w:rPr>
        <w:t>6.- Prestakuntza-ikastaroetan eta praktikaldietan sartzen diren izangaiak praktiketako funtzionario izendatuko dituzte, eta egoera horretan egongo dira prestakuntza-ikastaroa hasten denetik karrerako funtzionario izendatu arte edo hautaketa-prozesutik kanporatu arte.</w:t>
      </w:r>
    </w:p>
    <w:p w14:paraId="4BC9BB1F" w14:textId="77777777" w:rsidR="000313BA" w:rsidRPr="00A92C5C" w:rsidRDefault="000313BA" w:rsidP="000313BA">
      <w:pPr>
        <w:jc w:val="both"/>
        <w:rPr>
          <w:rFonts w:ascii="Arial" w:hAnsi="Arial" w:cs="Arial"/>
          <w:szCs w:val="24"/>
        </w:rPr>
      </w:pPr>
    </w:p>
    <w:p w14:paraId="4BC9BB20" w14:textId="0E52B007" w:rsidR="000313BA" w:rsidRDefault="00BF1548" w:rsidP="000313BA">
      <w:pPr>
        <w:jc w:val="both"/>
        <w:rPr>
          <w:rFonts w:ascii="Arial" w:hAnsi="Arial" w:cs="Arial"/>
          <w:szCs w:val="24"/>
        </w:rPr>
      </w:pPr>
      <w:r>
        <w:rPr>
          <w:rFonts w:ascii="Arial" w:hAnsi="Arial"/>
        </w:rPr>
        <w:t xml:space="preserve">Praktiketako funtzionario modura, sartu behar duten kategoriako sailkapen-taldeko soldataren eta aparteko pagen pareko ordainsariak jasoko dituzte. Lansari horiek, berriz, areagotu egingo dira, baldin eta praktiketan betetzen den lanpostuak sailkapen-talde horretako ordainsari osagarriak baditu. Hori gorabehera, kide bereko beste kategoria batekoak izan, eta zerbitzu aktiboan badaude kategoria horretan, jatorrizko lanpostuan dauzkaten ordainsariak mantenduko dituzte, salbu eta paragrafo honetan </w:t>
      </w:r>
      <w:proofErr w:type="spellStart"/>
      <w:r>
        <w:rPr>
          <w:rFonts w:ascii="Arial" w:hAnsi="Arial"/>
        </w:rPr>
        <w:t>aurreikusten</w:t>
      </w:r>
      <w:proofErr w:type="spellEnd"/>
      <w:r>
        <w:rPr>
          <w:rFonts w:ascii="Arial" w:hAnsi="Arial"/>
        </w:rPr>
        <w:t xml:space="preserve"> direnak jasotzea aukeratzen badute.</w:t>
      </w:r>
    </w:p>
    <w:p w14:paraId="7CB58E4B" w14:textId="24815FE3" w:rsidR="00532541" w:rsidRDefault="00532541" w:rsidP="000313BA">
      <w:pPr>
        <w:jc w:val="both"/>
        <w:rPr>
          <w:rFonts w:ascii="Arial" w:hAnsi="Arial" w:cs="Arial"/>
          <w:szCs w:val="24"/>
        </w:rPr>
      </w:pPr>
    </w:p>
    <w:p w14:paraId="12484150" w14:textId="334E80FB" w:rsidR="00532541" w:rsidRPr="00A92C5C" w:rsidRDefault="00532541" w:rsidP="000313BA">
      <w:pPr>
        <w:jc w:val="both"/>
        <w:rPr>
          <w:rFonts w:ascii="Arial" w:hAnsi="Arial" w:cs="Arial"/>
          <w:szCs w:val="24"/>
        </w:rPr>
      </w:pPr>
      <w:r>
        <w:rPr>
          <w:rFonts w:ascii="Arial" w:hAnsi="Arial"/>
        </w:rPr>
        <w:t>Praktikaldian bi praktika-mota horiek garatzen badira, ikastaroari eta lanpostuei dagokienez, aldi bakoitzari dagokion ordainsaria jasoko da, aurreko paragrafoarekin bat etorriz.</w:t>
      </w:r>
    </w:p>
    <w:p w14:paraId="4BC9BB21" w14:textId="77777777" w:rsidR="000313BA" w:rsidRPr="005577EA" w:rsidRDefault="000313BA" w:rsidP="000313BA">
      <w:pPr>
        <w:jc w:val="both"/>
        <w:rPr>
          <w:rFonts w:ascii="Arial" w:hAnsi="Arial" w:cs="Arial"/>
          <w:szCs w:val="24"/>
        </w:rPr>
      </w:pPr>
    </w:p>
    <w:p w14:paraId="4BC9BB22" w14:textId="40961C14" w:rsidR="000313BA" w:rsidRPr="005577EA" w:rsidRDefault="00FE0D5F" w:rsidP="000313BA">
      <w:pPr>
        <w:jc w:val="both"/>
        <w:rPr>
          <w:rFonts w:ascii="Arial" w:hAnsi="Arial" w:cs="Arial"/>
          <w:szCs w:val="24"/>
        </w:rPr>
      </w:pPr>
      <w:r>
        <w:rPr>
          <w:rFonts w:ascii="Arial" w:hAnsi="Arial"/>
        </w:rPr>
        <w:t>7.- Prestakuntza-ikastaroan edo praktikaldian zehar, edo haiek amaitzean, izangaiei behar beste proba mediko egin ahal izango zaizkie egiaztatzeko ea egokitzen diren ala ez kategorian sartzeko ezarritako baztertze-koadro medikura. Probak egin eta gero ondorioztatzen bada badela baztertzeko zioren bat, orduan, organo arduradunak, gaixotasunaren edo akats fisikoaren larritasuna kontuan izanik, proposatuko du izangaia hautaketa-prozesutik kanpo uztea, eta organo eskudunak eman beharko du eman beharreko ebazpena.</w:t>
      </w:r>
    </w:p>
    <w:p w14:paraId="4BC9BB23" w14:textId="77777777" w:rsidR="000313BA" w:rsidRPr="005577EA" w:rsidRDefault="000313BA" w:rsidP="000313BA">
      <w:pPr>
        <w:jc w:val="both"/>
        <w:rPr>
          <w:rFonts w:ascii="Arial" w:hAnsi="Arial" w:cs="Arial"/>
          <w:szCs w:val="24"/>
        </w:rPr>
      </w:pPr>
    </w:p>
    <w:p w14:paraId="4BC9BB24" w14:textId="615378D4" w:rsidR="000313BA" w:rsidRDefault="00FE0D5F" w:rsidP="000313BA">
      <w:pPr>
        <w:jc w:val="both"/>
        <w:rPr>
          <w:rFonts w:ascii="Arial" w:hAnsi="Arial" w:cs="Arial"/>
          <w:szCs w:val="24"/>
        </w:rPr>
      </w:pPr>
      <w:r>
        <w:rPr>
          <w:rFonts w:ascii="Arial" w:hAnsi="Arial"/>
        </w:rPr>
        <w:t>8.- Prestakuntza-zentro arduradunek jartzen dituzten kalifikazioak lotesleak izango dira karrerako funtzionarioak izendatzeko eskumena duen administrazio-organoarentzat. Dena den, administrazio-organo horrek berrikusi ahal izango ditu, administrazio-prozedura arautzen duen araudiak aurreikusitako moduan.</w:t>
      </w:r>
    </w:p>
    <w:p w14:paraId="5E8C0F51" w14:textId="77777777" w:rsidR="00FE0D5F" w:rsidRDefault="00FE0D5F" w:rsidP="000313BA">
      <w:pPr>
        <w:jc w:val="both"/>
        <w:rPr>
          <w:rFonts w:ascii="Arial" w:hAnsi="Arial" w:cs="Arial"/>
          <w:szCs w:val="24"/>
        </w:rPr>
      </w:pPr>
    </w:p>
    <w:p w14:paraId="2DFFE099" w14:textId="018DFED0" w:rsidR="00FE0D5F" w:rsidRPr="005C6F42" w:rsidRDefault="00FE0D5F" w:rsidP="000313BA">
      <w:pPr>
        <w:jc w:val="both"/>
        <w:rPr>
          <w:rFonts w:ascii="Arial" w:hAnsi="Arial" w:cs="Arial"/>
          <w:szCs w:val="24"/>
        </w:rPr>
      </w:pPr>
      <w:r>
        <w:rPr>
          <w:rFonts w:ascii="Arial" w:hAnsi="Arial"/>
        </w:rPr>
        <w:t xml:space="preserve">9.- Sailkapen-talde bereko kategorien arteko barne-sustapenaren kasuan, kategoria berrian bereganatu beharreko erantzukizun handiagoarekin zerikusia duten trebetasunak eta ezagutzak jasotzera baino ez da bideratuko prestakuntza-ikastaroaren edo praktikaldiaren edukia. </w:t>
      </w:r>
    </w:p>
    <w:p w14:paraId="4BC9BB26" w14:textId="77777777" w:rsidR="000313BA" w:rsidRPr="005577EA" w:rsidRDefault="000313BA" w:rsidP="000313BA">
      <w:pPr>
        <w:jc w:val="both"/>
        <w:rPr>
          <w:rFonts w:ascii="Arial" w:hAnsi="Arial" w:cs="Arial"/>
          <w:szCs w:val="24"/>
        </w:rPr>
      </w:pPr>
    </w:p>
    <w:p w14:paraId="4BC9BB27" w14:textId="26D69002" w:rsidR="000313BA" w:rsidRPr="005577EA" w:rsidRDefault="000313BA" w:rsidP="000313BA">
      <w:pPr>
        <w:rPr>
          <w:rFonts w:ascii="Arial" w:hAnsi="Arial" w:cs="Arial"/>
          <w:b/>
          <w:color w:val="0070C0"/>
          <w:szCs w:val="24"/>
        </w:rPr>
      </w:pPr>
      <w:r>
        <w:rPr>
          <w:rFonts w:ascii="Arial" w:hAnsi="Arial"/>
          <w:b/>
          <w:color w:val="0070C0"/>
        </w:rPr>
        <w:t>29. artikulua.- Bigarren jarduera.</w:t>
      </w:r>
    </w:p>
    <w:p w14:paraId="4BC9BB28" w14:textId="77777777" w:rsidR="000313BA" w:rsidRPr="005577EA" w:rsidRDefault="000313BA" w:rsidP="000313BA">
      <w:pPr>
        <w:jc w:val="both"/>
        <w:rPr>
          <w:szCs w:val="24"/>
        </w:rPr>
      </w:pPr>
    </w:p>
    <w:p w14:paraId="02AAFDD5" w14:textId="3D8FC526" w:rsidR="00343327" w:rsidRPr="00752C03" w:rsidRDefault="00752C03" w:rsidP="000313BA">
      <w:pPr>
        <w:jc w:val="both"/>
        <w:rPr>
          <w:rFonts w:ascii="Arial" w:hAnsi="Arial" w:cs="Arial"/>
          <w:szCs w:val="24"/>
        </w:rPr>
      </w:pPr>
      <w:r>
        <w:rPr>
          <w:rFonts w:ascii="Arial" w:hAnsi="Arial"/>
        </w:rPr>
        <w:t>Zerbitzuen titular diren administrazioek bigarren jarduera arautu ahal izango dute, beren burua antolatzeko duten ahalaren arabera.</w:t>
      </w:r>
    </w:p>
    <w:p w14:paraId="2020DDFC" w14:textId="77777777" w:rsidR="00343327" w:rsidRPr="00752C03" w:rsidRDefault="00343327" w:rsidP="000313BA">
      <w:pPr>
        <w:jc w:val="both"/>
        <w:rPr>
          <w:rFonts w:ascii="Arial" w:hAnsi="Arial" w:cs="Arial"/>
          <w:strike/>
          <w:szCs w:val="24"/>
        </w:rPr>
      </w:pPr>
    </w:p>
    <w:p w14:paraId="4BC9BB3C" w14:textId="38ECA5B4" w:rsidR="000313BA" w:rsidRPr="005577EA" w:rsidRDefault="00225469" w:rsidP="000313BA">
      <w:pPr>
        <w:jc w:val="both"/>
        <w:rPr>
          <w:rFonts w:ascii="Arial" w:hAnsi="Arial" w:cs="Arial"/>
          <w:b/>
          <w:color w:val="0070C0"/>
          <w:szCs w:val="24"/>
        </w:rPr>
      </w:pPr>
      <w:r>
        <w:rPr>
          <w:rFonts w:ascii="Arial" w:hAnsi="Arial"/>
          <w:b/>
          <w:color w:val="0070C0"/>
        </w:rPr>
        <w:t>30. artikulua.- Diziplina-araubidea.</w:t>
      </w:r>
    </w:p>
    <w:p w14:paraId="4BC9BB3D" w14:textId="77777777" w:rsidR="000313BA" w:rsidRPr="005577EA" w:rsidRDefault="000313BA" w:rsidP="000313BA">
      <w:pPr>
        <w:jc w:val="both"/>
        <w:rPr>
          <w:rFonts w:ascii="Arial" w:hAnsi="Arial" w:cs="Arial"/>
          <w:szCs w:val="24"/>
        </w:rPr>
      </w:pPr>
    </w:p>
    <w:p w14:paraId="4BC9BB3E" w14:textId="5651CD58" w:rsidR="000313BA" w:rsidRPr="005577EA" w:rsidRDefault="000313BA" w:rsidP="000313BA">
      <w:pPr>
        <w:jc w:val="both"/>
        <w:rPr>
          <w:rFonts w:ascii="Arial" w:hAnsi="Arial" w:cs="Arial"/>
          <w:szCs w:val="24"/>
        </w:rPr>
      </w:pPr>
      <w:r>
        <w:rPr>
          <w:rFonts w:ascii="Arial" w:hAnsi="Arial"/>
        </w:rPr>
        <w:lastRenderedPageBreak/>
        <w:t xml:space="preserve">Suteen prebentzio eta </w:t>
      </w:r>
      <w:proofErr w:type="spellStart"/>
      <w:r>
        <w:rPr>
          <w:rFonts w:ascii="Arial" w:hAnsi="Arial"/>
        </w:rPr>
        <w:t>itzalketako</w:t>
      </w:r>
      <w:proofErr w:type="spellEnd"/>
      <w:r>
        <w:rPr>
          <w:rFonts w:ascii="Arial" w:hAnsi="Arial"/>
        </w:rPr>
        <w:t xml:space="preserve"> eta salbamenduko zerbitzuetako funtzionarioen diziplinazko arauak dagokien administrazioko gainerako funtzionarioen berberak dira, zerbitzu-motaren ondorio diren xehetasun batzuk izan ezik. Ondorengo ataletan sailkatzen dira xehetasun horiek.</w:t>
      </w:r>
    </w:p>
    <w:p w14:paraId="4BC9BB40" w14:textId="77777777" w:rsidR="000313BA" w:rsidRPr="005577EA" w:rsidRDefault="000313BA" w:rsidP="000313BA">
      <w:pPr>
        <w:jc w:val="both"/>
        <w:rPr>
          <w:rFonts w:ascii="Arial" w:hAnsi="Arial" w:cs="Arial"/>
          <w:szCs w:val="24"/>
        </w:rPr>
      </w:pPr>
    </w:p>
    <w:p w14:paraId="4BC9BB41" w14:textId="5A7668D9" w:rsidR="000313BA" w:rsidRPr="005577EA" w:rsidRDefault="00225469" w:rsidP="000313BA">
      <w:pPr>
        <w:jc w:val="both"/>
        <w:rPr>
          <w:rFonts w:ascii="Arial" w:hAnsi="Arial" w:cs="Arial"/>
          <w:b/>
          <w:color w:val="0070C0"/>
          <w:szCs w:val="24"/>
        </w:rPr>
      </w:pPr>
      <w:r>
        <w:rPr>
          <w:rFonts w:ascii="Arial" w:hAnsi="Arial"/>
          <w:b/>
          <w:color w:val="0070C0"/>
        </w:rPr>
        <w:t>31. artikulua.- Falta oso astunak.</w:t>
      </w:r>
    </w:p>
    <w:p w14:paraId="4BC9BB42" w14:textId="77777777" w:rsidR="000313BA" w:rsidRPr="005577EA" w:rsidRDefault="000313BA" w:rsidP="000313BA">
      <w:pPr>
        <w:jc w:val="both"/>
        <w:rPr>
          <w:rFonts w:ascii="Arial" w:hAnsi="Arial" w:cs="Arial"/>
          <w:szCs w:val="24"/>
        </w:rPr>
      </w:pPr>
    </w:p>
    <w:p w14:paraId="4BC9BB43" w14:textId="2D1D2CD2" w:rsidR="000313BA" w:rsidRPr="005577EA" w:rsidRDefault="000313BA" w:rsidP="000313BA">
      <w:pPr>
        <w:jc w:val="both"/>
        <w:rPr>
          <w:rFonts w:ascii="Arial" w:hAnsi="Arial" w:cs="Arial"/>
          <w:szCs w:val="24"/>
        </w:rPr>
      </w:pPr>
      <w:r>
        <w:rPr>
          <w:rFonts w:ascii="Arial" w:hAnsi="Arial"/>
        </w:rPr>
        <w:t>Enplegatu publikoen legeria orokorrean sailkatzen diren faltez gain, hauek ere jotzen dira oso falta astuntzat:</w:t>
      </w:r>
    </w:p>
    <w:p w14:paraId="4BC9BB44" w14:textId="77777777" w:rsidR="000313BA" w:rsidRPr="005577EA" w:rsidRDefault="000313BA" w:rsidP="000313BA">
      <w:pPr>
        <w:jc w:val="both"/>
        <w:rPr>
          <w:rFonts w:ascii="Arial" w:hAnsi="Arial" w:cs="Arial"/>
          <w:szCs w:val="24"/>
        </w:rPr>
      </w:pPr>
    </w:p>
    <w:p w14:paraId="723B8E57" w14:textId="33EB36E4" w:rsidR="002A1516" w:rsidRDefault="000313BA" w:rsidP="000313BA">
      <w:pPr>
        <w:pStyle w:val="Zerrenda-paragrafoa"/>
        <w:numPr>
          <w:ilvl w:val="0"/>
          <w:numId w:val="12"/>
        </w:numPr>
        <w:jc w:val="both"/>
        <w:rPr>
          <w:rFonts w:ascii="Arial" w:hAnsi="Arial" w:cs="Arial"/>
          <w:szCs w:val="24"/>
        </w:rPr>
      </w:pPr>
      <w:r>
        <w:rPr>
          <w:rFonts w:ascii="Arial" w:hAnsi="Arial"/>
        </w:rPr>
        <w:t>Zerbitzuan egon eta ezbeharreko deietara ez joatea.</w:t>
      </w:r>
    </w:p>
    <w:p w14:paraId="61A599C0" w14:textId="77777777" w:rsidR="002A1516" w:rsidRDefault="002A1516" w:rsidP="002A1516">
      <w:pPr>
        <w:pStyle w:val="Zerrenda-paragrafoa"/>
        <w:jc w:val="both"/>
        <w:rPr>
          <w:rFonts w:ascii="Arial" w:hAnsi="Arial" w:cs="Arial"/>
          <w:szCs w:val="24"/>
        </w:rPr>
      </w:pPr>
    </w:p>
    <w:p w14:paraId="5F71BAF8" w14:textId="1AD2AC6D" w:rsidR="002A1516" w:rsidRDefault="000313BA" w:rsidP="000313BA">
      <w:pPr>
        <w:pStyle w:val="Zerrenda-paragrafoa"/>
        <w:numPr>
          <w:ilvl w:val="0"/>
          <w:numId w:val="12"/>
        </w:numPr>
        <w:jc w:val="both"/>
        <w:rPr>
          <w:rFonts w:ascii="Arial" w:hAnsi="Arial" w:cs="Arial"/>
          <w:szCs w:val="24"/>
        </w:rPr>
      </w:pPr>
      <w:r>
        <w:rPr>
          <w:rFonts w:ascii="Arial" w:hAnsi="Arial"/>
        </w:rPr>
        <w:t>Agintarien edo goikoen aurka asaldatzea, banaka edo taldean, eta baita agintariek edo goikoek emandako legezko aginduak ez obeditzea ere.</w:t>
      </w:r>
    </w:p>
    <w:p w14:paraId="21407139" w14:textId="77777777" w:rsidR="002A1516" w:rsidRPr="002A1516" w:rsidRDefault="002A1516" w:rsidP="002A1516">
      <w:pPr>
        <w:pStyle w:val="Zerrenda-paragrafoa"/>
        <w:rPr>
          <w:rFonts w:ascii="Arial" w:hAnsi="Arial" w:cs="Arial"/>
          <w:szCs w:val="24"/>
        </w:rPr>
      </w:pPr>
    </w:p>
    <w:p w14:paraId="49031973" w14:textId="77777777" w:rsidR="002A1516" w:rsidRDefault="000313BA" w:rsidP="000313BA">
      <w:pPr>
        <w:pStyle w:val="Zerrenda-paragrafoa"/>
        <w:numPr>
          <w:ilvl w:val="0"/>
          <w:numId w:val="12"/>
        </w:numPr>
        <w:jc w:val="both"/>
        <w:rPr>
          <w:rFonts w:ascii="Arial" w:hAnsi="Arial" w:cs="Arial"/>
          <w:szCs w:val="24"/>
        </w:rPr>
      </w:pPr>
      <w:r>
        <w:rPr>
          <w:rFonts w:ascii="Arial" w:hAnsi="Arial"/>
        </w:rPr>
        <w:t xml:space="preserve">Alkoholdun edariak, droga toxikoak, sorgorgarriak edo gai psikotropikoak kontsumitzea, edo zerbitzuan eragiten dutenean edo eragin </w:t>
      </w:r>
      <w:proofErr w:type="spellStart"/>
      <w:r>
        <w:rPr>
          <w:rFonts w:ascii="Arial" w:hAnsi="Arial"/>
        </w:rPr>
        <w:t>dezaketenean</w:t>
      </w:r>
      <w:proofErr w:type="spellEnd"/>
      <w:r>
        <w:rPr>
          <w:rFonts w:ascii="Arial" w:hAnsi="Arial"/>
        </w:rPr>
        <w:t xml:space="preserve"> kontsumitzea; baita, zerbitzuan egonda, egiaztatze-proba teknikoak egiteari uko egitea ere.</w:t>
      </w:r>
    </w:p>
    <w:p w14:paraId="2A7FFC29" w14:textId="77777777" w:rsidR="002A1516" w:rsidRPr="002A1516" w:rsidRDefault="002A1516" w:rsidP="002A1516">
      <w:pPr>
        <w:pStyle w:val="Zerrenda-paragrafoa"/>
        <w:rPr>
          <w:rFonts w:ascii="Arial" w:hAnsi="Arial" w:cs="Arial"/>
          <w:szCs w:val="24"/>
        </w:rPr>
      </w:pPr>
    </w:p>
    <w:p w14:paraId="2B3D6662" w14:textId="6615C230" w:rsidR="002A1516" w:rsidRDefault="002A1516" w:rsidP="000313BA">
      <w:pPr>
        <w:pStyle w:val="Zerrenda-paragrafoa"/>
        <w:numPr>
          <w:ilvl w:val="0"/>
          <w:numId w:val="12"/>
        </w:numPr>
        <w:jc w:val="both"/>
        <w:rPr>
          <w:rFonts w:ascii="Arial" w:hAnsi="Arial" w:cs="Arial"/>
          <w:szCs w:val="24"/>
        </w:rPr>
      </w:pPr>
      <w:r>
        <w:rPr>
          <w:rFonts w:ascii="Arial" w:hAnsi="Arial"/>
        </w:rPr>
        <w:t>Zerbitzuaren zainpeko agiriak faltsutzea, lapurtzea, aldatzea edo suntsitzea.</w:t>
      </w:r>
    </w:p>
    <w:p w14:paraId="29C908A7" w14:textId="77777777" w:rsidR="002A1516" w:rsidRPr="002A1516" w:rsidRDefault="002A1516" w:rsidP="002A1516">
      <w:pPr>
        <w:pStyle w:val="Zerrenda-paragrafoa"/>
        <w:rPr>
          <w:rFonts w:ascii="Arial" w:hAnsi="Arial" w:cs="Arial"/>
          <w:szCs w:val="24"/>
        </w:rPr>
      </w:pPr>
    </w:p>
    <w:p w14:paraId="62AB449B" w14:textId="77777777" w:rsidR="002A1516" w:rsidRDefault="000313BA" w:rsidP="000313BA">
      <w:pPr>
        <w:pStyle w:val="Zerrenda-paragrafoa"/>
        <w:numPr>
          <w:ilvl w:val="0"/>
          <w:numId w:val="12"/>
        </w:numPr>
        <w:jc w:val="both"/>
        <w:rPr>
          <w:rFonts w:ascii="Arial" w:hAnsi="Arial" w:cs="Arial"/>
          <w:szCs w:val="24"/>
        </w:rPr>
      </w:pPr>
      <w:r>
        <w:rPr>
          <w:rFonts w:ascii="Arial" w:hAnsi="Arial"/>
        </w:rPr>
        <w:t>Zerbitzuko materiala edo langileen ekipoko gauzak lapurtzea.</w:t>
      </w:r>
    </w:p>
    <w:p w14:paraId="131FCA17" w14:textId="77777777" w:rsidR="002A1516" w:rsidRPr="002A1516" w:rsidRDefault="002A1516" w:rsidP="002A1516">
      <w:pPr>
        <w:pStyle w:val="Zerrenda-paragrafoa"/>
        <w:rPr>
          <w:rFonts w:ascii="Arial" w:hAnsi="Arial" w:cs="Arial"/>
          <w:szCs w:val="24"/>
        </w:rPr>
      </w:pPr>
    </w:p>
    <w:p w14:paraId="4BC9BB4F" w14:textId="70EC8157" w:rsidR="000313BA" w:rsidRDefault="000313BA" w:rsidP="000313BA">
      <w:pPr>
        <w:pStyle w:val="Zerrenda-paragrafoa"/>
        <w:numPr>
          <w:ilvl w:val="0"/>
          <w:numId w:val="12"/>
        </w:numPr>
        <w:jc w:val="both"/>
        <w:rPr>
          <w:rFonts w:ascii="Arial" w:hAnsi="Arial" w:cs="Arial"/>
          <w:szCs w:val="24"/>
        </w:rPr>
      </w:pPr>
      <w:r>
        <w:rPr>
          <w:rFonts w:ascii="Arial" w:hAnsi="Arial"/>
        </w:rPr>
        <w:t>Edonolako zerbitzua eskaintzeagatik hobariak eskatzea edo jasotzea.</w:t>
      </w:r>
    </w:p>
    <w:p w14:paraId="39AE5ADB" w14:textId="77777777" w:rsidR="002A1516" w:rsidRPr="002A1516" w:rsidRDefault="002A1516" w:rsidP="002A1516">
      <w:pPr>
        <w:pStyle w:val="Zerrenda-paragrafoa"/>
        <w:rPr>
          <w:rFonts w:ascii="Arial" w:hAnsi="Arial" w:cs="Arial"/>
          <w:szCs w:val="24"/>
        </w:rPr>
      </w:pPr>
    </w:p>
    <w:p w14:paraId="195BEB18" w14:textId="1871C1BD" w:rsidR="003C0722" w:rsidRPr="006767ED" w:rsidRDefault="002A1516" w:rsidP="00837929">
      <w:pPr>
        <w:pStyle w:val="Zerrenda-paragrafoa"/>
        <w:numPr>
          <w:ilvl w:val="0"/>
          <w:numId w:val="12"/>
        </w:numPr>
        <w:jc w:val="both"/>
        <w:rPr>
          <w:rFonts w:ascii="Arial" w:hAnsi="Arial" w:cs="Arial"/>
          <w:szCs w:val="24"/>
        </w:rPr>
      </w:pPr>
      <w:r>
        <w:rPr>
          <w:rFonts w:ascii="Arial" w:hAnsi="Arial"/>
        </w:rPr>
        <w:t xml:space="preserve">Falta larri gehienak errepikatzea. Falta egiten denean errepikapena gertatuko da, hain zuzen ere, arau-hauslea aurrez ebazpen irmo bidez zehatua izan bada ezeztatu ez diren bi falta larrirengatik. </w:t>
      </w:r>
    </w:p>
    <w:p w14:paraId="4A721832" w14:textId="77777777" w:rsidR="00384DC0" w:rsidRPr="005577EA" w:rsidRDefault="00384DC0" w:rsidP="000313BA">
      <w:pPr>
        <w:jc w:val="both"/>
        <w:rPr>
          <w:rFonts w:ascii="Arial" w:hAnsi="Arial" w:cs="Arial"/>
          <w:szCs w:val="24"/>
        </w:rPr>
      </w:pPr>
    </w:p>
    <w:p w14:paraId="4BC9BB52" w14:textId="7158043F" w:rsidR="000313BA" w:rsidRPr="005577EA" w:rsidRDefault="00225469" w:rsidP="000313BA">
      <w:pPr>
        <w:jc w:val="both"/>
        <w:rPr>
          <w:rFonts w:ascii="Arial" w:hAnsi="Arial" w:cs="Arial"/>
          <w:b/>
          <w:color w:val="0070C0"/>
          <w:szCs w:val="24"/>
        </w:rPr>
      </w:pPr>
      <w:r>
        <w:rPr>
          <w:rFonts w:ascii="Arial" w:hAnsi="Arial"/>
          <w:b/>
          <w:color w:val="0070C0"/>
        </w:rPr>
        <w:t>32. artikulua.- Falta astunak.</w:t>
      </w:r>
    </w:p>
    <w:p w14:paraId="4BC9BB53" w14:textId="77777777" w:rsidR="000313BA" w:rsidRPr="005577EA" w:rsidRDefault="000313BA" w:rsidP="000313BA">
      <w:pPr>
        <w:jc w:val="both"/>
        <w:rPr>
          <w:rFonts w:ascii="Arial" w:hAnsi="Arial" w:cs="Arial"/>
          <w:szCs w:val="24"/>
        </w:rPr>
      </w:pPr>
    </w:p>
    <w:p w14:paraId="4BC9BB54" w14:textId="287C9AA5" w:rsidR="000313BA" w:rsidRPr="005577EA" w:rsidRDefault="000313BA" w:rsidP="000313BA">
      <w:pPr>
        <w:jc w:val="both"/>
        <w:rPr>
          <w:rFonts w:ascii="Arial" w:hAnsi="Arial" w:cs="Arial"/>
          <w:szCs w:val="24"/>
        </w:rPr>
      </w:pPr>
      <w:r>
        <w:rPr>
          <w:rFonts w:ascii="Arial" w:hAnsi="Arial"/>
        </w:rPr>
        <w:t>Enplegatu publikoen legeria orokorrean sailkatzen diren faltez gain, hauek ere jotzen dira falta astuntzat:</w:t>
      </w:r>
    </w:p>
    <w:p w14:paraId="4BC9BB55" w14:textId="77777777" w:rsidR="000313BA" w:rsidRPr="005577EA" w:rsidRDefault="000313BA" w:rsidP="000313BA">
      <w:pPr>
        <w:jc w:val="both"/>
        <w:rPr>
          <w:rFonts w:ascii="Arial" w:hAnsi="Arial" w:cs="Arial"/>
          <w:szCs w:val="24"/>
        </w:rPr>
      </w:pPr>
    </w:p>
    <w:p w14:paraId="3DE4F38F" w14:textId="013E3B3A" w:rsidR="00681F26" w:rsidRDefault="000313BA" w:rsidP="000313BA">
      <w:pPr>
        <w:pStyle w:val="Zerrenda-paragrafoa"/>
        <w:numPr>
          <w:ilvl w:val="0"/>
          <w:numId w:val="14"/>
        </w:numPr>
        <w:jc w:val="both"/>
        <w:rPr>
          <w:rFonts w:ascii="Arial" w:hAnsi="Arial" w:cs="Arial"/>
          <w:szCs w:val="24"/>
        </w:rPr>
      </w:pPr>
      <w:r>
        <w:rPr>
          <w:rFonts w:ascii="Arial" w:hAnsi="Arial"/>
        </w:rPr>
        <w:t xml:space="preserve">Funtzionarioaren duintasunaren aurkako eta suteen prebentzio eta </w:t>
      </w:r>
      <w:proofErr w:type="spellStart"/>
      <w:r>
        <w:rPr>
          <w:rFonts w:ascii="Arial" w:hAnsi="Arial"/>
        </w:rPr>
        <w:t>itzalketako</w:t>
      </w:r>
      <w:proofErr w:type="spellEnd"/>
      <w:r>
        <w:rPr>
          <w:rFonts w:ascii="Arial" w:hAnsi="Arial"/>
        </w:rPr>
        <w:t xml:space="preserve"> eta salbamenduko zerbitzuko irudi eta izen onaren aurkako ekintzak eta jokabideak.</w:t>
      </w:r>
    </w:p>
    <w:p w14:paraId="278F9B91" w14:textId="77777777" w:rsidR="00681F26" w:rsidRDefault="00681F26" w:rsidP="00681F26">
      <w:pPr>
        <w:pStyle w:val="Zerrenda-paragrafoa"/>
        <w:jc w:val="both"/>
        <w:rPr>
          <w:rFonts w:ascii="Arial" w:hAnsi="Arial" w:cs="Arial"/>
          <w:szCs w:val="24"/>
        </w:rPr>
      </w:pPr>
    </w:p>
    <w:p w14:paraId="18394B1C" w14:textId="77777777" w:rsidR="00681F26" w:rsidRDefault="000313BA" w:rsidP="000313BA">
      <w:pPr>
        <w:pStyle w:val="Zerrenda-paragrafoa"/>
        <w:numPr>
          <w:ilvl w:val="0"/>
          <w:numId w:val="14"/>
        </w:numPr>
        <w:jc w:val="both"/>
        <w:rPr>
          <w:rFonts w:ascii="Arial" w:hAnsi="Arial" w:cs="Arial"/>
          <w:szCs w:val="24"/>
        </w:rPr>
      </w:pPr>
      <w:r>
        <w:rPr>
          <w:rFonts w:ascii="Arial" w:hAnsi="Arial"/>
        </w:rPr>
        <w:t>Goikoei jakinarazi beharreko edozein gairi buruzko informazioa emateko derrigortasuna ez betetzea.</w:t>
      </w:r>
    </w:p>
    <w:p w14:paraId="5B987DA0" w14:textId="77777777" w:rsidR="00681F26" w:rsidRPr="00681F26" w:rsidRDefault="00681F26" w:rsidP="00681F26">
      <w:pPr>
        <w:pStyle w:val="Zerrenda-paragrafoa"/>
        <w:rPr>
          <w:rFonts w:ascii="Arial" w:hAnsi="Arial" w:cs="Arial"/>
          <w:szCs w:val="24"/>
        </w:rPr>
      </w:pPr>
    </w:p>
    <w:p w14:paraId="482110C0" w14:textId="666DB797" w:rsidR="00681F26" w:rsidRDefault="000313BA" w:rsidP="000313BA">
      <w:pPr>
        <w:pStyle w:val="Zerrenda-paragrafoa"/>
        <w:numPr>
          <w:ilvl w:val="0"/>
          <w:numId w:val="14"/>
        </w:numPr>
        <w:jc w:val="both"/>
        <w:rPr>
          <w:rFonts w:ascii="Arial" w:hAnsi="Arial" w:cs="Arial"/>
          <w:szCs w:val="24"/>
        </w:rPr>
      </w:pPr>
      <w:r>
        <w:rPr>
          <w:rFonts w:ascii="Arial" w:hAnsi="Arial"/>
        </w:rPr>
        <w:t>Ahalmenekin gehiegikeriaz jokatzea, herritarren kaltetan.</w:t>
      </w:r>
    </w:p>
    <w:p w14:paraId="7552CD62" w14:textId="77777777" w:rsidR="00681F26" w:rsidRPr="00681F26" w:rsidRDefault="00681F26" w:rsidP="00681F26">
      <w:pPr>
        <w:pStyle w:val="Zerrenda-paragrafoa"/>
        <w:rPr>
          <w:rFonts w:ascii="Arial" w:hAnsi="Arial" w:cs="Arial"/>
          <w:szCs w:val="24"/>
        </w:rPr>
      </w:pPr>
    </w:p>
    <w:p w14:paraId="71587C7D" w14:textId="77777777" w:rsidR="00681F26" w:rsidRDefault="000313BA" w:rsidP="000313BA">
      <w:pPr>
        <w:pStyle w:val="Zerrenda-paragrafoa"/>
        <w:numPr>
          <w:ilvl w:val="0"/>
          <w:numId w:val="14"/>
        </w:numPr>
        <w:jc w:val="both"/>
        <w:rPr>
          <w:rFonts w:ascii="Arial" w:hAnsi="Arial" w:cs="Arial"/>
          <w:szCs w:val="24"/>
        </w:rPr>
      </w:pPr>
      <w:r>
        <w:rPr>
          <w:rFonts w:ascii="Arial" w:hAnsi="Arial"/>
        </w:rPr>
        <w:t>Uniformea edo zerbitzuko materiala jardunean egon gabe ere erabiltzea.</w:t>
      </w:r>
    </w:p>
    <w:p w14:paraId="389091AD" w14:textId="77777777" w:rsidR="00681F26" w:rsidRPr="00681F26" w:rsidRDefault="00681F26" w:rsidP="00681F26">
      <w:pPr>
        <w:pStyle w:val="Zerrenda-paragrafoa"/>
        <w:rPr>
          <w:rFonts w:ascii="Arial" w:hAnsi="Arial" w:cs="Arial"/>
          <w:szCs w:val="24"/>
        </w:rPr>
      </w:pPr>
    </w:p>
    <w:p w14:paraId="0B181E6B" w14:textId="77777777" w:rsidR="00681F26" w:rsidRDefault="000313BA" w:rsidP="000313BA">
      <w:pPr>
        <w:pStyle w:val="Zerrenda-paragrafoa"/>
        <w:numPr>
          <w:ilvl w:val="0"/>
          <w:numId w:val="14"/>
        </w:numPr>
        <w:jc w:val="both"/>
        <w:rPr>
          <w:rFonts w:ascii="Arial" w:hAnsi="Arial" w:cs="Arial"/>
          <w:szCs w:val="24"/>
        </w:rPr>
      </w:pPr>
      <w:r>
        <w:rPr>
          <w:rFonts w:ascii="Arial" w:hAnsi="Arial"/>
        </w:rPr>
        <w:t>Esku hartu behar duenean edo praktiketan norbere burua babesteko erabili beharreko ekipamendua erabiltzeari uko egitea.</w:t>
      </w:r>
    </w:p>
    <w:p w14:paraId="525C76F3" w14:textId="77777777" w:rsidR="00681F26" w:rsidRPr="00681F26" w:rsidRDefault="00681F26" w:rsidP="00681F26">
      <w:pPr>
        <w:pStyle w:val="Zerrenda-paragrafoa"/>
        <w:rPr>
          <w:rFonts w:ascii="Arial" w:hAnsi="Arial" w:cs="Arial"/>
          <w:szCs w:val="24"/>
        </w:rPr>
      </w:pPr>
    </w:p>
    <w:p w14:paraId="3BD7F944" w14:textId="3F7E865A" w:rsidR="00681F26" w:rsidRDefault="000313BA" w:rsidP="000313BA">
      <w:pPr>
        <w:pStyle w:val="Zerrenda-paragrafoa"/>
        <w:numPr>
          <w:ilvl w:val="0"/>
          <w:numId w:val="14"/>
        </w:numPr>
        <w:jc w:val="both"/>
        <w:rPr>
          <w:rFonts w:ascii="Arial" w:hAnsi="Arial" w:cs="Arial"/>
          <w:szCs w:val="24"/>
        </w:rPr>
      </w:pPr>
      <w:r>
        <w:rPr>
          <w:rFonts w:ascii="Arial" w:hAnsi="Arial"/>
        </w:rPr>
        <w:lastRenderedPageBreak/>
        <w:t>Zerbitzuan egonda, alkoholdun edariak, droga toxikoak, sorgorgarriak edo gai psikotropikoak kontsumitzea, edo egiaztatze-proba teknikoak egiteari uko egitea.</w:t>
      </w:r>
    </w:p>
    <w:p w14:paraId="3CD85143" w14:textId="77777777" w:rsidR="00681F26" w:rsidRPr="00681F26" w:rsidRDefault="00681F26" w:rsidP="00681F26">
      <w:pPr>
        <w:pStyle w:val="Zerrenda-paragrafoa"/>
        <w:rPr>
          <w:rFonts w:ascii="Arial" w:hAnsi="Arial" w:cs="Arial"/>
          <w:szCs w:val="24"/>
        </w:rPr>
      </w:pPr>
    </w:p>
    <w:p w14:paraId="36A8C0FB" w14:textId="1E96300D" w:rsidR="00681F26" w:rsidRPr="00631797" w:rsidRDefault="000313BA" w:rsidP="000313BA">
      <w:pPr>
        <w:pStyle w:val="Zerrenda-paragrafoa"/>
        <w:numPr>
          <w:ilvl w:val="0"/>
          <w:numId w:val="14"/>
        </w:numPr>
        <w:jc w:val="both"/>
        <w:rPr>
          <w:rFonts w:ascii="Arial" w:hAnsi="Arial" w:cs="Arial"/>
          <w:szCs w:val="24"/>
        </w:rPr>
      </w:pPr>
      <w:r>
        <w:rPr>
          <w:rFonts w:ascii="Arial" w:hAnsi="Arial"/>
        </w:rPr>
        <w:t>Zerbitzuak izan ditzakeen premien aurrean, lan-ordutegitik kanpo lokalizatuak izateko bitartekoren bat emateari uko egitea, edo emandako bitartekoaren bidez egiten diren deiei behin eta berriz ez erantzutea.</w:t>
      </w:r>
    </w:p>
    <w:p w14:paraId="1521841D" w14:textId="77777777" w:rsidR="00681F26" w:rsidRPr="00681F26" w:rsidRDefault="00681F26" w:rsidP="00681F26">
      <w:pPr>
        <w:pStyle w:val="Zerrenda-paragrafoa"/>
        <w:rPr>
          <w:rFonts w:ascii="Arial" w:hAnsi="Arial" w:cs="Arial"/>
          <w:szCs w:val="24"/>
        </w:rPr>
      </w:pPr>
    </w:p>
    <w:p w14:paraId="6B35160F" w14:textId="14AF7F19" w:rsidR="00681F26" w:rsidRDefault="000313BA" w:rsidP="000313BA">
      <w:pPr>
        <w:pStyle w:val="Zerrenda-paragrafoa"/>
        <w:numPr>
          <w:ilvl w:val="0"/>
          <w:numId w:val="14"/>
        </w:numPr>
        <w:jc w:val="both"/>
        <w:rPr>
          <w:rFonts w:ascii="Arial" w:hAnsi="Arial" w:cs="Arial"/>
          <w:szCs w:val="24"/>
        </w:rPr>
      </w:pPr>
      <w:r>
        <w:rPr>
          <w:rFonts w:ascii="Arial" w:hAnsi="Arial"/>
        </w:rPr>
        <w:t>Lanorduetatik kanpo egonda, sutea edo bestelako ezbeharren bat izan ondoren laguntza emateko eskaria jaso arren ez azaltzea, interesdunak agindua jaso badu, ezinezkoa izan edo kausa justifikatua egon ezean.</w:t>
      </w:r>
    </w:p>
    <w:p w14:paraId="560FAE91" w14:textId="77777777" w:rsidR="00681F26" w:rsidRPr="00681F26" w:rsidRDefault="00681F26" w:rsidP="00681F26">
      <w:pPr>
        <w:pStyle w:val="Zerrenda-paragrafoa"/>
        <w:rPr>
          <w:rFonts w:ascii="Arial" w:hAnsi="Arial" w:cs="Arial"/>
          <w:szCs w:val="24"/>
        </w:rPr>
      </w:pPr>
    </w:p>
    <w:p w14:paraId="3F0A88EE" w14:textId="43B49DEA" w:rsidR="00681F26" w:rsidRDefault="000313BA" w:rsidP="000313BA">
      <w:pPr>
        <w:pStyle w:val="Zerrenda-paragrafoa"/>
        <w:numPr>
          <w:ilvl w:val="0"/>
          <w:numId w:val="14"/>
        </w:numPr>
        <w:jc w:val="both"/>
        <w:rPr>
          <w:rFonts w:ascii="Arial" w:hAnsi="Arial" w:cs="Arial"/>
          <w:szCs w:val="24"/>
        </w:rPr>
      </w:pPr>
      <w:r>
        <w:rPr>
          <w:rFonts w:ascii="Arial" w:hAnsi="Arial"/>
        </w:rPr>
        <w:t>Azterketa fisikoak eta prebentzio-medikuntzakoak egiteari uko egitea; kategoria bakoitzerako berariazko osasun-azterketa egiteari uko egitea.</w:t>
      </w:r>
    </w:p>
    <w:p w14:paraId="7D8BF868" w14:textId="77777777" w:rsidR="00681F26" w:rsidRPr="00681F26" w:rsidRDefault="00681F26" w:rsidP="00681F26">
      <w:pPr>
        <w:pStyle w:val="Zerrenda-paragrafoa"/>
        <w:rPr>
          <w:rFonts w:ascii="Arial" w:hAnsi="Arial" w:cs="Arial"/>
          <w:szCs w:val="24"/>
        </w:rPr>
      </w:pPr>
    </w:p>
    <w:p w14:paraId="4BC9BB68" w14:textId="49447D75" w:rsidR="000313BA" w:rsidRPr="00681F26" w:rsidRDefault="000313BA" w:rsidP="000313BA">
      <w:pPr>
        <w:pStyle w:val="Zerrenda-paragrafoa"/>
        <w:numPr>
          <w:ilvl w:val="0"/>
          <w:numId w:val="14"/>
        </w:numPr>
        <w:jc w:val="both"/>
        <w:rPr>
          <w:rFonts w:ascii="Arial" w:hAnsi="Arial" w:cs="Arial"/>
          <w:szCs w:val="24"/>
        </w:rPr>
      </w:pPr>
      <w:r>
        <w:rPr>
          <w:rFonts w:ascii="Arial" w:hAnsi="Arial"/>
        </w:rPr>
        <w:t xml:space="preserve">Arrazoi justifikaturik gabe nahitaezko prestakuntza-programetan edo -ikastaroetan parte hartzeari uko egitea, edo prestakuntza-ekintzen garapena eragotziz parte hartzea. </w:t>
      </w:r>
    </w:p>
    <w:p w14:paraId="3DBCD6D6" w14:textId="77777777" w:rsidR="00681F26" w:rsidRPr="00681F26" w:rsidRDefault="00681F26" w:rsidP="00681F26">
      <w:pPr>
        <w:pStyle w:val="Zerrenda-paragrafoa"/>
        <w:rPr>
          <w:rFonts w:ascii="Arial" w:hAnsi="Arial" w:cs="Arial"/>
          <w:szCs w:val="24"/>
        </w:rPr>
      </w:pPr>
    </w:p>
    <w:p w14:paraId="107FD2B6" w14:textId="5C0C6F60" w:rsidR="00681F26" w:rsidRPr="00631797" w:rsidRDefault="00681F26" w:rsidP="000313BA">
      <w:pPr>
        <w:pStyle w:val="Zerrenda-paragrafoa"/>
        <w:numPr>
          <w:ilvl w:val="0"/>
          <w:numId w:val="14"/>
        </w:numPr>
        <w:jc w:val="both"/>
        <w:rPr>
          <w:rFonts w:ascii="Arial" w:hAnsi="Arial" w:cs="Arial"/>
          <w:szCs w:val="24"/>
        </w:rPr>
      </w:pPr>
      <w:r>
        <w:rPr>
          <w:rFonts w:ascii="Arial" w:hAnsi="Arial"/>
        </w:rPr>
        <w:t>Zerbitzuko materiala eta ekipamenduak gaizki edo zabarkeriaz erabiltzea.</w:t>
      </w:r>
    </w:p>
    <w:p w14:paraId="5CE30AF6" w14:textId="77777777" w:rsidR="00681F26" w:rsidRPr="00681F26" w:rsidRDefault="00681F26" w:rsidP="00681F26">
      <w:pPr>
        <w:pStyle w:val="Zerrenda-paragrafoa"/>
        <w:rPr>
          <w:rFonts w:ascii="Arial" w:hAnsi="Arial" w:cs="Arial"/>
          <w:color w:val="FF0000"/>
          <w:szCs w:val="24"/>
        </w:rPr>
      </w:pPr>
    </w:p>
    <w:p w14:paraId="4871EB11" w14:textId="09578063" w:rsidR="006767ED" w:rsidRPr="006767ED" w:rsidRDefault="00681F26" w:rsidP="006767ED">
      <w:pPr>
        <w:pStyle w:val="Zerrenda-paragrafoa"/>
        <w:numPr>
          <w:ilvl w:val="0"/>
          <w:numId w:val="12"/>
        </w:numPr>
        <w:jc w:val="both"/>
        <w:rPr>
          <w:rFonts w:ascii="Arial" w:hAnsi="Arial" w:cs="Arial"/>
          <w:szCs w:val="24"/>
        </w:rPr>
      </w:pPr>
      <w:r>
        <w:rPr>
          <w:rFonts w:ascii="Arial" w:hAnsi="Arial"/>
        </w:rPr>
        <w:t xml:space="preserve">Behin eta berriro falta arinak egitea. Falta egiten denean errepikapena gertatuko da, hain zuzen ere, arau-hauslea aurrez ebazpen irmo bidez zehatua izan bada ezeztatu ez diren bi falta arinengatik. </w:t>
      </w:r>
    </w:p>
    <w:p w14:paraId="4BC9BB6A" w14:textId="77777777" w:rsidR="000313BA" w:rsidRPr="005577EA" w:rsidRDefault="000313BA" w:rsidP="000313BA">
      <w:pPr>
        <w:jc w:val="both"/>
        <w:rPr>
          <w:rFonts w:ascii="Arial" w:hAnsi="Arial" w:cs="Arial"/>
          <w:szCs w:val="24"/>
        </w:rPr>
      </w:pPr>
    </w:p>
    <w:p w14:paraId="4BC9BB6B" w14:textId="48A7EC02" w:rsidR="000313BA" w:rsidRPr="005577EA" w:rsidRDefault="00225469" w:rsidP="000313BA">
      <w:pPr>
        <w:jc w:val="both"/>
        <w:rPr>
          <w:rFonts w:ascii="Arial" w:hAnsi="Arial" w:cs="Arial"/>
          <w:b/>
          <w:color w:val="0070C0"/>
          <w:szCs w:val="24"/>
        </w:rPr>
      </w:pPr>
      <w:r>
        <w:rPr>
          <w:rFonts w:ascii="Arial" w:hAnsi="Arial"/>
          <w:b/>
          <w:color w:val="0070C0"/>
        </w:rPr>
        <w:t>33. artikulua.- Falta arinak.</w:t>
      </w:r>
    </w:p>
    <w:p w14:paraId="4BC9BB6C" w14:textId="77777777" w:rsidR="000313BA" w:rsidRPr="005577EA" w:rsidRDefault="000313BA" w:rsidP="000313BA">
      <w:pPr>
        <w:jc w:val="both"/>
        <w:rPr>
          <w:rFonts w:ascii="Arial" w:hAnsi="Arial" w:cs="Arial"/>
          <w:szCs w:val="24"/>
        </w:rPr>
      </w:pPr>
    </w:p>
    <w:p w14:paraId="50628B75" w14:textId="77777777" w:rsidR="006767ED" w:rsidRPr="005577EA" w:rsidRDefault="000313BA" w:rsidP="006767ED">
      <w:pPr>
        <w:jc w:val="both"/>
        <w:rPr>
          <w:rFonts w:ascii="Arial" w:hAnsi="Arial" w:cs="Arial"/>
          <w:szCs w:val="24"/>
        </w:rPr>
      </w:pPr>
      <w:r>
        <w:rPr>
          <w:rFonts w:ascii="Arial" w:hAnsi="Arial"/>
        </w:rPr>
        <w:t>Enplegatu publikoen legeria orokorrean sailkatzen diren faltez gain, hauek ere jotzen dira falta arintzat:</w:t>
      </w:r>
    </w:p>
    <w:p w14:paraId="4BC9BB6E" w14:textId="704634C0" w:rsidR="000313BA" w:rsidRPr="005577EA" w:rsidRDefault="000313BA" w:rsidP="000313BA">
      <w:pPr>
        <w:jc w:val="both"/>
        <w:rPr>
          <w:rFonts w:ascii="Arial" w:hAnsi="Arial" w:cs="Arial"/>
          <w:szCs w:val="24"/>
        </w:rPr>
      </w:pPr>
    </w:p>
    <w:p w14:paraId="667870FE" w14:textId="5A4E3142" w:rsidR="007A1651" w:rsidRDefault="000313BA" w:rsidP="000313BA">
      <w:pPr>
        <w:pStyle w:val="Zerrenda-paragrafoa"/>
        <w:numPr>
          <w:ilvl w:val="0"/>
          <w:numId w:val="16"/>
        </w:numPr>
        <w:jc w:val="both"/>
        <w:rPr>
          <w:rFonts w:ascii="Arial" w:hAnsi="Arial" w:cs="Arial"/>
          <w:szCs w:val="24"/>
        </w:rPr>
      </w:pPr>
      <w:r>
        <w:rPr>
          <w:rFonts w:ascii="Arial" w:hAnsi="Arial"/>
        </w:rPr>
        <w:t>Norbera txukun ez azaltzea.</w:t>
      </w:r>
    </w:p>
    <w:p w14:paraId="04C48F9D" w14:textId="77777777" w:rsidR="007A1651" w:rsidRDefault="007A1651" w:rsidP="007A1651">
      <w:pPr>
        <w:pStyle w:val="Zerrenda-paragrafoa"/>
        <w:jc w:val="both"/>
        <w:rPr>
          <w:rFonts w:ascii="Arial" w:hAnsi="Arial" w:cs="Arial"/>
          <w:szCs w:val="24"/>
        </w:rPr>
      </w:pPr>
    </w:p>
    <w:p w14:paraId="6D2DAF0F" w14:textId="77777777" w:rsidR="007A1651" w:rsidRDefault="000313BA" w:rsidP="000313BA">
      <w:pPr>
        <w:pStyle w:val="Zerrenda-paragrafoa"/>
        <w:numPr>
          <w:ilvl w:val="0"/>
          <w:numId w:val="16"/>
        </w:numPr>
        <w:jc w:val="both"/>
        <w:rPr>
          <w:rFonts w:ascii="Arial" w:hAnsi="Arial" w:cs="Arial"/>
          <w:szCs w:val="24"/>
        </w:rPr>
      </w:pPr>
      <w:r>
        <w:rPr>
          <w:rFonts w:ascii="Arial" w:hAnsi="Arial"/>
        </w:rPr>
        <w:t xml:space="preserve">Norberari dagokion lan-txandara behar bezala </w:t>
      </w:r>
      <w:proofErr w:type="spellStart"/>
      <w:r>
        <w:rPr>
          <w:rFonts w:ascii="Arial" w:hAnsi="Arial"/>
        </w:rPr>
        <w:t>uniformatuta</w:t>
      </w:r>
      <w:proofErr w:type="spellEnd"/>
      <w:r>
        <w:rPr>
          <w:rFonts w:ascii="Arial" w:hAnsi="Arial"/>
        </w:rPr>
        <w:t xml:space="preserve"> ez azaltzea, arrazoi justifikaturik gabe.</w:t>
      </w:r>
    </w:p>
    <w:p w14:paraId="3851BFDF" w14:textId="77777777" w:rsidR="007A1651" w:rsidRPr="007A1651" w:rsidRDefault="007A1651" w:rsidP="007A1651">
      <w:pPr>
        <w:pStyle w:val="Zerrenda-paragrafoa"/>
        <w:rPr>
          <w:rFonts w:ascii="Arial" w:hAnsi="Arial" w:cs="Arial"/>
          <w:szCs w:val="24"/>
        </w:rPr>
      </w:pPr>
    </w:p>
    <w:p w14:paraId="4BC9BB73" w14:textId="6D7F0902" w:rsidR="000313BA" w:rsidRPr="007A1651" w:rsidRDefault="000313BA" w:rsidP="000313BA">
      <w:pPr>
        <w:pStyle w:val="Zerrenda-paragrafoa"/>
        <w:numPr>
          <w:ilvl w:val="0"/>
          <w:numId w:val="16"/>
        </w:numPr>
        <w:jc w:val="both"/>
        <w:rPr>
          <w:rFonts w:ascii="Arial" w:hAnsi="Arial" w:cs="Arial"/>
          <w:szCs w:val="24"/>
        </w:rPr>
      </w:pPr>
      <w:r>
        <w:rPr>
          <w:rFonts w:ascii="Arial" w:hAnsi="Arial"/>
        </w:rPr>
        <w:t>Oinarrizko edozein zeregin ez betetzea, falta astuntzat edo oso astuntzat jotzen ez baldin bada behintzat.</w:t>
      </w:r>
    </w:p>
    <w:p w14:paraId="4BC9BB94" w14:textId="77777777" w:rsidR="000313BA" w:rsidRPr="005577EA" w:rsidRDefault="000313BA" w:rsidP="000313BA">
      <w:pPr>
        <w:jc w:val="both"/>
        <w:rPr>
          <w:rFonts w:ascii="Arial" w:hAnsi="Arial" w:cs="Arial"/>
          <w:szCs w:val="24"/>
        </w:rPr>
      </w:pPr>
    </w:p>
    <w:p w14:paraId="4BC9BB95" w14:textId="77777777" w:rsidR="000313BA" w:rsidRPr="005577EA" w:rsidRDefault="000313BA" w:rsidP="000313BA">
      <w:pPr>
        <w:jc w:val="both"/>
        <w:rPr>
          <w:rFonts w:ascii="Arial" w:hAnsi="Arial" w:cs="Arial"/>
          <w:szCs w:val="24"/>
        </w:rPr>
      </w:pPr>
    </w:p>
    <w:p w14:paraId="3591DE4E" w14:textId="77777777" w:rsidR="00DC697B" w:rsidRPr="00DC697B" w:rsidRDefault="000313BA" w:rsidP="000B3A1E">
      <w:pPr>
        <w:jc w:val="center"/>
        <w:rPr>
          <w:rFonts w:ascii="Arial" w:hAnsi="Arial" w:cs="Arial"/>
          <w:b/>
          <w:color w:val="0070C0"/>
          <w:szCs w:val="28"/>
        </w:rPr>
      </w:pPr>
      <w:r>
        <w:rPr>
          <w:rFonts w:ascii="Arial" w:hAnsi="Arial"/>
          <w:b/>
          <w:color w:val="0070C0"/>
        </w:rPr>
        <w:t xml:space="preserve">IV. KAPITULUA.- </w:t>
      </w:r>
    </w:p>
    <w:p w14:paraId="4BC9BB96" w14:textId="025297B0" w:rsidR="000313BA" w:rsidRPr="00DC697B" w:rsidRDefault="000313BA" w:rsidP="000B3A1E">
      <w:pPr>
        <w:jc w:val="center"/>
        <w:rPr>
          <w:rFonts w:ascii="Arial" w:hAnsi="Arial" w:cs="Arial"/>
          <w:b/>
          <w:color w:val="0070C0"/>
          <w:szCs w:val="28"/>
        </w:rPr>
      </w:pPr>
      <w:r>
        <w:rPr>
          <w:rFonts w:ascii="Arial" w:hAnsi="Arial"/>
          <w:b/>
          <w:color w:val="0070C0"/>
        </w:rPr>
        <w:t>ENPRESAKO SUHILTZAILEAK.</w:t>
      </w:r>
    </w:p>
    <w:p w14:paraId="4BC9BB97" w14:textId="77777777" w:rsidR="000313BA" w:rsidRPr="005577EA" w:rsidRDefault="000313BA" w:rsidP="000313BA">
      <w:pPr>
        <w:jc w:val="both"/>
        <w:rPr>
          <w:rFonts w:ascii="Arial" w:hAnsi="Arial" w:cs="Arial"/>
          <w:color w:val="0070C0"/>
          <w:szCs w:val="24"/>
        </w:rPr>
      </w:pPr>
    </w:p>
    <w:p w14:paraId="4BC9BB98" w14:textId="1F265BCD" w:rsidR="000313BA" w:rsidRPr="005577EA" w:rsidRDefault="00401345" w:rsidP="000313BA">
      <w:pPr>
        <w:jc w:val="both"/>
        <w:rPr>
          <w:rFonts w:ascii="Arial" w:hAnsi="Arial" w:cs="Arial"/>
          <w:b/>
          <w:color w:val="0070C0"/>
          <w:szCs w:val="24"/>
        </w:rPr>
      </w:pPr>
      <w:r>
        <w:rPr>
          <w:rFonts w:ascii="Arial" w:hAnsi="Arial"/>
          <w:b/>
          <w:color w:val="0070C0"/>
        </w:rPr>
        <w:t>34. artikulua.- Enpresako langileak.</w:t>
      </w:r>
    </w:p>
    <w:p w14:paraId="4BC9BB99" w14:textId="77777777" w:rsidR="000313BA" w:rsidRPr="005577EA" w:rsidRDefault="000313BA" w:rsidP="000313BA">
      <w:pPr>
        <w:jc w:val="both"/>
        <w:rPr>
          <w:rFonts w:ascii="Arial" w:hAnsi="Arial" w:cs="Arial"/>
          <w:b/>
          <w:szCs w:val="24"/>
        </w:rPr>
      </w:pPr>
    </w:p>
    <w:p w14:paraId="4BC9BB9A" w14:textId="4ECCFB24" w:rsidR="000313BA" w:rsidRPr="005577EA" w:rsidRDefault="000313BA" w:rsidP="000313BA">
      <w:pPr>
        <w:jc w:val="both"/>
        <w:rPr>
          <w:rFonts w:ascii="Arial" w:hAnsi="Arial" w:cs="Arial"/>
          <w:szCs w:val="24"/>
        </w:rPr>
      </w:pPr>
      <w:r>
        <w:rPr>
          <w:rFonts w:ascii="Arial" w:hAnsi="Arial"/>
        </w:rPr>
        <w:t xml:space="preserve">1.- Enpresako suhiltzailetzat joko dira enpresa publiko edo pribatuetan honako lan hauek egiten dituzten langileak: suteak itzaltzea; kalte pertsonal eta materialak gutxiagotzeko esku hartzea; sute- eta leherketa-arriskuak </w:t>
      </w:r>
      <w:proofErr w:type="spellStart"/>
      <w:r>
        <w:rPr>
          <w:rFonts w:ascii="Arial" w:hAnsi="Arial"/>
        </w:rPr>
        <w:t>prebenitzeko</w:t>
      </w:r>
      <w:proofErr w:type="spellEnd"/>
      <w:r>
        <w:rPr>
          <w:rFonts w:ascii="Arial" w:hAnsi="Arial"/>
        </w:rPr>
        <w:t xml:space="preserve"> neurriak hartzea; babeseko eta segurtasuneko instalazioen funtzionamendua kontrolatzea; suteen aurkako instalazioen mantentzea, eta aurrekoekin lotutako beste batzuk.</w:t>
      </w:r>
    </w:p>
    <w:p w14:paraId="4BC9BB9B" w14:textId="77777777" w:rsidR="000313BA" w:rsidRPr="005577EA" w:rsidRDefault="000313BA" w:rsidP="000313BA">
      <w:pPr>
        <w:jc w:val="both"/>
        <w:rPr>
          <w:rFonts w:ascii="Arial" w:hAnsi="Arial" w:cs="Arial"/>
          <w:szCs w:val="24"/>
        </w:rPr>
      </w:pPr>
    </w:p>
    <w:p w14:paraId="4BC9BB9C" w14:textId="5905FB0E" w:rsidR="000313BA" w:rsidRPr="00A92C5C" w:rsidRDefault="000313BA" w:rsidP="000313BA">
      <w:pPr>
        <w:jc w:val="both"/>
        <w:rPr>
          <w:rFonts w:ascii="Arial" w:hAnsi="Arial" w:cs="Arial"/>
          <w:szCs w:val="24"/>
        </w:rPr>
      </w:pPr>
      <w:r>
        <w:rPr>
          <w:rFonts w:ascii="Arial" w:hAnsi="Arial"/>
        </w:rPr>
        <w:t>2.- Enpresako suhiltzaile izateko, Polizia eta Larrialdietako Euskal Akademiak emandako egiaztapena eduki beharko da akademia horrek ezartzen duen prestakuntza gainditu ondoren.</w:t>
      </w:r>
    </w:p>
    <w:p w14:paraId="4BC9BB9D" w14:textId="77777777" w:rsidR="000313BA" w:rsidRPr="00A92C5C" w:rsidRDefault="000313BA" w:rsidP="000313BA">
      <w:pPr>
        <w:jc w:val="both"/>
        <w:rPr>
          <w:rFonts w:ascii="Arial" w:hAnsi="Arial" w:cs="Arial"/>
          <w:szCs w:val="24"/>
        </w:rPr>
      </w:pPr>
    </w:p>
    <w:p w14:paraId="4BC9BB9E" w14:textId="2C51479F" w:rsidR="000313BA" w:rsidRPr="005577EA" w:rsidRDefault="000313BA" w:rsidP="000313BA">
      <w:pPr>
        <w:jc w:val="both"/>
        <w:rPr>
          <w:rFonts w:ascii="Arial" w:hAnsi="Arial" w:cs="Arial"/>
          <w:szCs w:val="24"/>
        </w:rPr>
      </w:pPr>
      <w:r>
        <w:rPr>
          <w:rFonts w:ascii="Arial" w:hAnsi="Arial"/>
        </w:rPr>
        <w:t>3.- Ikastaroak egin baino lehenago, Polizia eta Larrialdietako Euskal Akademiak aipatu diren gaiekin lotutako prestakuntza-ekintzak homologatu ahal izango ditu, baldin eta organismo horrek ezarritako eskakizunak betetzen badituzte ikastaro horiek egitera bideratutako helburu, programa, eduki, iraupen, ebaluazio-sistema eta bitarteko materialen inguruan.</w:t>
      </w:r>
    </w:p>
    <w:p w14:paraId="4BC9BBA0" w14:textId="77777777" w:rsidR="000313BA" w:rsidRPr="005577EA" w:rsidRDefault="000313BA" w:rsidP="000313BA">
      <w:pPr>
        <w:jc w:val="both"/>
        <w:rPr>
          <w:rFonts w:ascii="Arial" w:hAnsi="Arial" w:cs="Arial"/>
          <w:szCs w:val="24"/>
        </w:rPr>
      </w:pPr>
    </w:p>
    <w:p w14:paraId="4BC9BBA1" w14:textId="5319894E" w:rsidR="000313BA" w:rsidRPr="005577EA" w:rsidRDefault="00401345" w:rsidP="000313BA">
      <w:pPr>
        <w:jc w:val="both"/>
        <w:rPr>
          <w:rFonts w:ascii="Arial" w:hAnsi="Arial" w:cs="Arial"/>
          <w:b/>
          <w:color w:val="0070C0"/>
          <w:szCs w:val="24"/>
        </w:rPr>
      </w:pPr>
      <w:r>
        <w:rPr>
          <w:rFonts w:ascii="Arial" w:hAnsi="Arial"/>
          <w:b/>
          <w:color w:val="0070C0"/>
        </w:rPr>
        <w:t>35. artikulua.- Enpresako langileen jarduera.</w:t>
      </w:r>
    </w:p>
    <w:p w14:paraId="4BC9BBA2" w14:textId="77777777" w:rsidR="000313BA" w:rsidRPr="005577EA" w:rsidRDefault="000313BA" w:rsidP="000313BA">
      <w:pPr>
        <w:jc w:val="both"/>
        <w:rPr>
          <w:rFonts w:ascii="Arial" w:hAnsi="Arial" w:cs="Arial"/>
          <w:szCs w:val="24"/>
        </w:rPr>
      </w:pPr>
    </w:p>
    <w:p w14:paraId="4BC9BBA3" w14:textId="77777777" w:rsidR="000313BA" w:rsidRPr="005577EA" w:rsidRDefault="000313BA" w:rsidP="000313BA">
      <w:pPr>
        <w:jc w:val="both"/>
        <w:rPr>
          <w:rFonts w:ascii="Arial" w:hAnsi="Arial" w:cs="Arial"/>
          <w:szCs w:val="24"/>
        </w:rPr>
      </w:pPr>
      <w:r>
        <w:rPr>
          <w:rFonts w:ascii="Arial" w:hAnsi="Arial"/>
        </w:rPr>
        <w:t>1.- Jarduera burutzen duen enpresako norberaren babeserako plana aktibatzen den kasuetan, enpresako suhiltzaileek plan horretan ezarritakoaren arabera jardungo dute.</w:t>
      </w:r>
    </w:p>
    <w:p w14:paraId="4BC9BBA4" w14:textId="77777777" w:rsidR="000313BA" w:rsidRPr="005577EA" w:rsidRDefault="000313BA" w:rsidP="000313BA">
      <w:pPr>
        <w:jc w:val="both"/>
        <w:rPr>
          <w:rFonts w:ascii="Arial" w:hAnsi="Arial" w:cs="Arial"/>
          <w:szCs w:val="24"/>
        </w:rPr>
      </w:pPr>
    </w:p>
    <w:p w14:paraId="4BC9BBA5" w14:textId="23CFE308" w:rsidR="000313BA" w:rsidRPr="005577EA" w:rsidRDefault="000313BA" w:rsidP="000313BA">
      <w:pPr>
        <w:jc w:val="both"/>
        <w:rPr>
          <w:rFonts w:ascii="Arial" w:hAnsi="Arial" w:cs="Arial"/>
          <w:szCs w:val="24"/>
        </w:rPr>
      </w:pPr>
      <w:r>
        <w:rPr>
          <w:rFonts w:ascii="Arial" w:hAnsi="Arial"/>
        </w:rPr>
        <w:t xml:space="preserve">2.- Esku-hartzearen nondik norakoek hala aholkatzen dutenean, enpresako langileek berezkoak dituzten funtzioak beteko dituzte, ezbeharra kudeatzen duen suteen prebentzio eta </w:t>
      </w:r>
      <w:proofErr w:type="spellStart"/>
      <w:r>
        <w:rPr>
          <w:rFonts w:ascii="Arial" w:hAnsi="Arial"/>
        </w:rPr>
        <w:t>itzalketako</w:t>
      </w:r>
      <w:proofErr w:type="spellEnd"/>
      <w:r>
        <w:rPr>
          <w:rFonts w:ascii="Arial" w:hAnsi="Arial"/>
        </w:rPr>
        <w:t xml:space="preserve"> eta salbamenduko zerbitzuko langileek eskatuta, eta haiek koordinatuta eta zuzenduta.</w:t>
      </w:r>
    </w:p>
    <w:p w14:paraId="4BC9BBA6" w14:textId="77777777" w:rsidR="000313BA" w:rsidRPr="005577EA" w:rsidRDefault="000313BA" w:rsidP="000313BA">
      <w:pPr>
        <w:jc w:val="both"/>
        <w:rPr>
          <w:rFonts w:ascii="Arial" w:hAnsi="Arial" w:cs="Arial"/>
          <w:szCs w:val="24"/>
        </w:rPr>
      </w:pPr>
    </w:p>
    <w:p w14:paraId="4BC9BBA7" w14:textId="264AA172" w:rsidR="000313BA" w:rsidRDefault="000313BA" w:rsidP="000313BA">
      <w:pPr>
        <w:jc w:val="both"/>
        <w:rPr>
          <w:rFonts w:ascii="Arial" w:hAnsi="Arial" w:cs="Arial"/>
          <w:szCs w:val="24"/>
        </w:rPr>
      </w:pPr>
      <w:r>
        <w:rPr>
          <w:rFonts w:ascii="Arial" w:hAnsi="Arial"/>
        </w:rPr>
        <w:t xml:space="preserve">3.- Beren enpresari eragiten dien babes zibileko plan bat aktibatzen denean, eta suteen prebentzio eta </w:t>
      </w:r>
      <w:proofErr w:type="spellStart"/>
      <w:r>
        <w:rPr>
          <w:rFonts w:ascii="Arial" w:hAnsi="Arial"/>
        </w:rPr>
        <w:t>itzalketako</w:t>
      </w:r>
      <w:proofErr w:type="spellEnd"/>
      <w:r>
        <w:rPr>
          <w:rFonts w:ascii="Arial" w:hAnsi="Arial"/>
        </w:rPr>
        <w:t xml:space="preserve"> eta salbamenduko zerbitzu batek esku hartu behar duenean, enpresako suhiltzaileen jarduera-planak zehaztuko du nola jokatu behar duten enpresako suhiltzaileek, eta zerbitzu horretako agintariaren zuzendaritza eta koordinazio pean jardungo dute.</w:t>
      </w:r>
    </w:p>
    <w:p w14:paraId="1820673C" w14:textId="77777777" w:rsidR="00A31754" w:rsidRPr="005577EA" w:rsidRDefault="00A31754" w:rsidP="000313BA">
      <w:pPr>
        <w:jc w:val="both"/>
        <w:rPr>
          <w:rFonts w:ascii="Arial" w:hAnsi="Arial" w:cs="Arial"/>
          <w:szCs w:val="24"/>
        </w:rPr>
      </w:pPr>
    </w:p>
    <w:p w14:paraId="4BC9BBA9" w14:textId="77777777" w:rsidR="000313BA" w:rsidRPr="005577EA" w:rsidRDefault="000313BA" w:rsidP="000313BA">
      <w:pPr>
        <w:jc w:val="both"/>
        <w:rPr>
          <w:rFonts w:ascii="Arial" w:hAnsi="Arial" w:cs="Arial"/>
          <w:szCs w:val="24"/>
        </w:rPr>
      </w:pPr>
    </w:p>
    <w:p w14:paraId="4BC9BBAA" w14:textId="2A009ADD" w:rsidR="000313BA" w:rsidRPr="005577EA" w:rsidRDefault="000313BA" w:rsidP="000313BA">
      <w:pPr>
        <w:jc w:val="both"/>
        <w:rPr>
          <w:rFonts w:ascii="Arial" w:hAnsi="Arial" w:cs="Arial"/>
          <w:b/>
          <w:color w:val="0070C0"/>
          <w:szCs w:val="24"/>
        </w:rPr>
      </w:pPr>
      <w:r>
        <w:rPr>
          <w:rFonts w:ascii="Arial" w:hAnsi="Arial"/>
          <w:b/>
          <w:color w:val="0070C0"/>
        </w:rPr>
        <w:t>Bigarren xedapen gehigarria.- Prestakuntza.</w:t>
      </w:r>
    </w:p>
    <w:p w14:paraId="4BC9BBAB" w14:textId="77777777" w:rsidR="000313BA" w:rsidRPr="005577EA" w:rsidRDefault="000313BA" w:rsidP="000313BA">
      <w:pPr>
        <w:jc w:val="both"/>
        <w:rPr>
          <w:rFonts w:ascii="Arial" w:hAnsi="Arial" w:cs="Arial"/>
          <w:b/>
          <w:color w:val="0070C0"/>
          <w:szCs w:val="24"/>
        </w:rPr>
      </w:pPr>
      <w:r>
        <w:rPr>
          <w:rFonts w:ascii="Arial" w:hAnsi="Arial"/>
          <w:b/>
          <w:color w:val="0070C0"/>
        </w:rPr>
        <w:t xml:space="preserve"> </w:t>
      </w:r>
    </w:p>
    <w:p w14:paraId="4BC9BBAC" w14:textId="7C7FFA1A" w:rsidR="000313BA" w:rsidRPr="005577EA" w:rsidRDefault="000313BA" w:rsidP="000313BA">
      <w:pPr>
        <w:jc w:val="both"/>
        <w:rPr>
          <w:rFonts w:ascii="Arial" w:hAnsi="Arial" w:cs="Arial"/>
          <w:szCs w:val="24"/>
        </w:rPr>
      </w:pPr>
      <w:r>
        <w:rPr>
          <w:rFonts w:ascii="Arial" w:hAnsi="Arial"/>
        </w:rPr>
        <w:t xml:space="preserve">1.- Polizia eta Larrialdietako Euskal Akademiak eta suteen prebentzio eta </w:t>
      </w:r>
      <w:proofErr w:type="spellStart"/>
      <w:r>
        <w:rPr>
          <w:rFonts w:ascii="Arial" w:hAnsi="Arial"/>
        </w:rPr>
        <w:t>itzalketako</w:t>
      </w:r>
      <w:proofErr w:type="spellEnd"/>
      <w:r>
        <w:rPr>
          <w:rFonts w:ascii="Arial" w:hAnsi="Arial"/>
        </w:rPr>
        <w:t xml:space="preserve"> eta salbamenduko zerbitzuen titularrak diren administrazioek behar diren lankidetza-hitzarmenak formalizatuko dituzte elkarrekin, zerbitzu horietan sartzeko prestakuntzari eta zerbitzu horien espezializazioari buruzko prestakuntza ezartzeko, bitarteko materialak, ekonomikoak eta pertsonalak elkarri emanez.</w:t>
      </w:r>
    </w:p>
    <w:p w14:paraId="4BC9BBAD" w14:textId="77777777" w:rsidR="000313BA" w:rsidRPr="005577EA" w:rsidRDefault="000313BA" w:rsidP="000313BA">
      <w:pPr>
        <w:jc w:val="both"/>
        <w:rPr>
          <w:rFonts w:ascii="Arial" w:hAnsi="Arial" w:cs="Arial"/>
          <w:szCs w:val="24"/>
        </w:rPr>
      </w:pPr>
    </w:p>
    <w:p w14:paraId="4BC9BBAE" w14:textId="618E2EBF" w:rsidR="000313BA" w:rsidRPr="005577EA" w:rsidRDefault="000313BA" w:rsidP="000313BA">
      <w:pPr>
        <w:jc w:val="both"/>
        <w:rPr>
          <w:rFonts w:ascii="Arial" w:hAnsi="Arial" w:cs="Arial"/>
          <w:szCs w:val="24"/>
        </w:rPr>
      </w:pPr>
      <w:r>
        <w:rPr>
          <w:rFonts w:ascii="Arial" w:hAnsi="Arial"/>
        </w:rPr>
        <w:t xml:space="preserve">2.- Larrialdi eta babes zibileko teknikariaren tituluak eta larrialdiak eta babes zibila koordinatzeko goi mailako teknikariaren tituluak eskuratzeko EAEko hezkuntza-agintariek garatuko dituzten ikasketek Eusko Jaurlaritzan segurtasunaren eskumena duen Sailaren txostena jaso beharko dute, hargatik eragotzi gabe arlo horretako legeria betez egin </w:t>
      </w:r>
      <w:proofErr w:type="spellStart"/>
      <w:r>
        <w:rPr>
          <w:rFonts w:ascii="Arial" w:hAnsi="Arial"/>
        </w:rPr>
        <w:t>litzakeen</w:t>
      </w:r>
      <w:proofErr w:type="spellEnd"/>
      <w:r>
        <w:rPr>
          <w:rFonts w:ascii="Arial" w:hAnsi="Arial"/>
        </w:rPr>
        <w:t xml:space="preserve"> eskari osagarriak.</w:t>
      </w:r>
    </w:p>
    <w:p w14:paraId="4BC9BBAF" w14:textId="77777777" w:rsidR="000313BA" w:rsidRPr="005577EA" w:rsidRDefault="000313BA" w:rsidP="000313BA">
      <w:pPr>
        <w:jc w:val="both"/>
        <w:rPr>
          <w:rFonts w:ascii="Arial" w:hAnsi="Arial" w:cs="Arial"/>
          <w:szCs w:val="24"/>
        </w:rPr>
      </w:pPr>
    </w:p>
    <w:p w14:paraId="49C008F8" w14:textId="176A7A8C" w:rsidR="007A1651" w:rsidRPr="00A92C5C" w:rsidRDefault="000313BA" w:rsidP="00A92C5C">
      <w:pPr>
        <w:jc w:val="both"/>
        <w:rPr>
          <w:rFonts w:ascii="Arial" w:hAnsi="Arial" w:cs="Arial"/>
          <w:szCs w:val="24"/>
        </w:rPr>
      </w:pPr>
      <w:r>
        <w:rPr>
          <w:rFonts w:ascii="Arial" w:hAnsi="Arial"/>
        </w:rPr>
        <w:t xml:space="preserve">3.- Suteen prebentzio eta </w:t>
      </w:r>
      <w:proofErr w:type="spellStart"/>
      <w:r>
        <w:rPr>
          <w:rFonts w:ascii="Arial" w:hAnsi="Arial"/>
        </w:rPr>
        <w:t>itzalketako</w:t>
      </w:r>
      <w:proofErr w:type="spellEnd"/>
      <w:r>
        <w:rPr>
          <w:rFonts w:ascii="Arial" w:hAnsi="Arial"/>
        </w:rPr>
        <w:t xml:space="preserve"> eta salbamenduko zerbitzuen kategorietan sartzeko egin beharreko prestakuntza-ikastaroek eta praktikaldiek beren eduki eta programazioan kontuan hartuko dituzte aurreko paragrafoan aipatutako irakaskuntzak, </w:t>
      </w:r>
      <w:proofErr w:type="spellStart"/>
      <w:r>
        <w:rPr>
          <w:rFonts w:ascii="Arial" w:hAnsi="Arial"/>
        </w:rPr>
        <w:t>baliozkotuak</w:t>
      </w:r>
      <w:proofErr w:type="spellEnd"/>
      <w:r>
        <w:rPr>
          <w:rFonts w:ascii="Arial" w:hAnsi="Arial"/>
        </w:rPr>
        <w:t xml:space="preserve"> izan daitezen.</w:t>
      </w:r>
    </w:p>
    <w:p w14:paraId="4BC9BBB2" w14:textId="26C20378" w:rsidR="000313BA" w:rsidRDefault="000313BA" w:rsidP="000313BA">
      <w:pPr>
        <w:jc w:val="both"/>
        <w:rPr>
          <w:rFonts w:ascii="Arial" w:hAnsi="Arial" w:cs="Arial"/>
          <w:szCs w:val="24"/>
        </w:rPr>
      </w:pPr>
    </w:p>
    <w:p w14:paraId="7C0BD2F4" w14:textId="77777777" w:rsidR="00D97501" w:rsidRPr="005577EA" w:rsidRDefault="00D97501" w:rsidP="000313BA">
      <w:pPr>
        <w:jc w:val="both"/>
        <w:rPr>
          <w:rFonts w:ascii="Arial" w:hAnsi="Arial" w:cs="Arial"/>
          <w:szCs w:val="24"/>
        </w:rPr>
      </w:pPr>
    </w:p>
    <w:p w14:paraId="4BC9BBB3" w14:textId="60DC06A9" w:rsidR="000313BA" w:rsidRPr="005577EA" w:rsidRDefault="000313BA" w:rsidP="000313BA">
      <w:pPr>
        <w:jc w:val="both"/>
        <w:rPr>
          <w:rFonts w:ascii="Arial" w:hAnsi="Arial" w:cs="Arial"/>
          <w:b/>
          <w:color w:val="0070C0"/>
          <w:szCs w:val="24"/>
        </w:rPr>
      </w:pPr>
      <w:r>
        <w:rPr>
          <w:rFonts w:ascii="Arial" w:hAnsi="Arial"/>
          <w:b/>
          <w:color w:val="0070C0"/>
        </w:rPr>
        <w:lastRenderedPageBreak/>
        <w:t>Lehenengo xedapen iragankorra.- Barne-erregelamenduak egokitzea.</w:t>
      </w:r>
    </w:p>
    <w:p w14:paraId="4BC9BBB4" w14:textId="77777777" w:rsidR="000313BA" w:rsidRPr="005577EA" w:rsidRDefault="000313BA" w:rsidP="000313BA">
      <w:pPr>
        <w:jc w:val="both"/>
        <w:rPr>
          <w:rFonts w:ascii="Arial" w:hAnsi="Arial" w:cs="Arial"/>
          <w:szCs w:val="24"/>
        </w:rPr>
      </w:pPr>
    </w:p>
    <w:p w14:paraId="4BC9BBB5" w14:textId="2A1A0375" w:rsidR="000313BA" w:rsidRDefault="002424AA" w:rsidP="000313BA">
      <w:pPr>
        <w:jc w:val="both"/>
        <w:rPr>
          <w:rFonts w:ascii="Arial" w:hAnsi="Arial" w:cs="Arial"/>
          <w:szCs w:val="24"/>
        </w:rPr>
      </w:pPr>
      <w:r>
        <w:rPr>
          <w:rFonts w:ascii="Arial" w:hAnsi="Arial"/>
        </w:rPr>
        <w:t xml:space="preserve">Lege hau indarrean jarri eta gehienez ere bi urteko epean, suteen prebentzio eta </w:t>
      </w:r>
      <w:proofErr w:type="spellStart"/>
      <w:r>
        <w:rPr>
          <w:rFonts w:ascii="Arial" w:hAnsi="Arial"/>
        </w:rPr>
        <w:t>itzalketako</w:t>
      </w:r>
      <w:proofErr w:type="spellEnd"/>
      <w:r>
        <w:rPr>
          <w:rFonts w:ascii="Arial" w:hAnsi="Arial"/>
        </w:rPr>
        <w:t xml:space="preserve"> eta salbamenduko zerbitzuek lege honetara egokituko dituzte estatutuak eta barne-erregelamendua, baita beren egitura, antolamendua eta funtzionamendua ere.</w:t>
      </w:r>
    </w:p>
    <w:p w14:paraId="430363B0" w14:textId="77777777" w:rsidR="00D97501" w:rsidRPr="005577EA" w:rsidRDefault="00D97501" w:rsidP="000313BA">
      <w:pPr>
        <w:jc w:val="both"/>
        <w:rPr>
          <w:rFonts w:ascii="Arial" w:hAnsi="Arial" w:cs="Arial"/>
          <w:szCs w:val="24"/>
        </w:rPr>
      </w:pPr>
    </w:p>
    <w:p w14:paraId="4BC9BBB7" w14:textId="5470D57F" w:rsidR="000313BA" w:rsidRPr="00CB783F" w:rsidRDefault="000313BA" w:rsidP="000313BA">
      <w:pPr>
        <w:spacing w:before="100" w:beforeAutospacing="1" w:after="100" w:afterAutospacing="1"/>
        <w:jc w:val="both"/>
        <w:rPr>
          <w:rFonts w:ascii="Arial" w:hAnsi="Arial" w:cs="Arial"/>
          <w:b/>
          <w:color w:val="0070C0"/>
          <w:szCs w:val="24"/>
        </w:rPr>
      </w:pPr>
      <w:r>
        <w:rPr>
          <w:rFonts w:ascii="Arial" w:hAnsi="Arial"/>
          <w:b/>
          <w:color w:val="0070C0"/>
        </w:rPr>
        <w:t>Bigarren xedapen iragankorra.- Lanbide-egitura berrira egokitzea.</w:t>
      </w:r>
    </w:p>
    <w:p w14:paraId="4BC9BBB8" w14:textId="56FF4310" w:rsidR="000313BA" w:rsidRPr="00CB783F" w:rsidRDefault="000313BA" w:rsidP="000313BA">
      <w:pPr>
        <w:autoSpaceDE w:val="0"/>
        <w:autoSpaceDN w:val="0"/>
        <w:adjustRightInd w:val="0"/>
        <w:jc w:val="both"/>
        <w:rPr>
          <w:rFonts w:ascii="Arial" w:hAnsi="Arial" w:cs="Arial"/>
          <w:szCs w:val="24"/>
        </w:rPr>
      </w:pPr>
      <w:r>
        <w:rPr>
          <w:rFonts w:ascii="Arial" w:hAnsi="Arial"/>
        </w:rPr>
        <w:t xml:space="preserve">1.- Lege hau indarrean jartzen denetik suteen prebentzio eta </w:t>
      </w:r>
      <w:proofErr w:type="spellStart"/>
      <w:r>
        <w:rPr>
          <w:rFonts w:ascii="Arial" w:hAnsi="Arial"/>
        </w:rPr>
        <w:t>itzalketako</w:t>
      </w:r>
      <w:proofErr w:type="spellEnd"/>
      <w:r>
        <w:rPr>
          <w:rFonts w:ascii="Arial" w:hAnsi="Arial"/>
        </w:rPr>
        <w:t xml:space="preserve"> eta salbamenduko zerbitzuen titularrak diren administrazio publikoek gehienez ere lau urteko epea izango dute beren lanpostuak egokitzeko lege honek </w:t>
      </w:r>
      <w:proofErr w:type="spellStart"/>
      <w:r>
        <w:rPr>
          <w:rFonts w:ascii="Arial" w:hAnsi="Arial"/>
        </w:rPr>
        <w:t>aurreikusten</w:t>
      </w:r>
      <w:proofErr w:type="spellEnd"/>
      <w:r>
        <w:rPr>
          <w:rFonts w:ascii="Arial" w:hAnsi="Arial"/>
        </w:rPr>
        <w:t xml:space="preserve"> dituen lanpostu-taldeetara, bigarren xedapen iragankorrean aurreikusitakoaren arabera.</w:t>
      </w:r>
    </w:p>
    <w:p w14:paraId="4BC9BBB9" w14:textId="77777777" w:rsidR="000313BA" w:rsidRPr="00CB783F" w:rsidRDefault="000313BA" w:rsidP="000313BA">
      <w:pPr>
        <w:jc w:val="both"/>
        <w:rPr>
          <w:rFonts w:ascii="Arial" w:hAnsi="Arial" w:cs="Arial"/>
          <w:szCs w:val="24"/>
        </w:rPr>
      </w:pPr>
    </w:p>
    <w:p w14:paraId="4BC9BBBA" w14:textId="77777777" w:rsidR="000313BA" w:rsidRPr="00CB783F" w:rsidRDefault="000313BA" w:rsidP="000313BA">
      <w:pPr>
        <w:jc w:val="both"/>
        <w:rPr>
          <w:rFonts w:ascii="Arial" w:hAnsi="Arial" w:cs="Arial"/>
          <w:szCs w:val="24"/>
        </w:rPr>
      </w:pPr>
      <w:r>
        <w:rPr>
          <w:rFonts w:ascii="Arial" w:hAnsi="Arial"/>
        </w:rPr>
        <w:t xml:space="preserve">2.- Lanpostuak egokitzeaz batera, suteen prebentzio eta </w:t>
      </w:r>
      <w:proofErr w:type="spellStart"/>
      <w:r>
        <w:rPr>
          <w:rFonts w:ascii="Arial" w:hAnsi="Arial"/>
        </w:rPr>
        <w:t>itzalketako</w:t>
      </w:r>
      <w:proofErr w:type="spellEnd"/>
      <w:r>
        <w:rPr>
          <w:rFonts w:ascii="Arial" w:hAnsi="Arial"/>
        </w:rPr>
        <w:t xml:space="preserve"> eta salbamenduko zerbitzuetako funtzionarioak lege honetan aurreikusitako kategorietan integratuko dira, honela:</w:t>
      </w:r>
    </w:p>
    <w:p w14:paraId="4BC9BBBB" w14:textId="77777777" w:rsidR="000313BA" w:rsidRPr="00CB783F" w:rsidRDefault="000313BA" w:rsidP="000313BA">
      <w:pPr>
        <w:jc w:val="both"/>
        <w:rPr>
          <w:rFonts w:ascii="Arial" w:hAnsi="Arial" w:cs="Arial"/>
          <w:szCs w:val="24"/>
        </w:rPr>
      </w:pPr>
    </w:p>
    <w:p w14:paraId="742E50DC" w14:textId="4A543327" w:rsidR="00D82796" w:rsidRPr="001A79EC" w:rsidRDefault="000313BA" w:rsidP="00937BC3">
      <w:pPr>
        <w:pStyle w:val="Zerrenda-paragrafoa"/>
        <w:numPr>
          <w:ilvl w:val="0"/>
          <w:numId w:val="18"/>
        </w:numPr>
        <w:jc w:val="both"/>
        <w:rPr>
          <w:rFonts w:ascii="Arial" w:hAnsi="Arial" w:cs="Arial"/>
        </w:rPr>
      </w:pPr>
      <w:r>
        <w:rPr>
          <w:rFonts w:ascii="Arial" w:hAnsi="Arial"/>
        </w:rPr>
        <w:t>Inspektore eta ofizialen kategorietako funtzionarioak inspektoreen kategoria berrian integratzen dira.</w:t>
      </w:r>
    </w:p>
    <w:p w14:paraId="2AA567C9" w14:textId="77777777" w:rsidR="00D82796" w:rsidRDefault="00D82796" w:rsidP="00D82796">
      <w:pPr>
        <w:pStyle w:val="Zerrenda-paragrafoa"/>
        <w:jc w:val="both"/>
        <w:rPr>
          <w:rFonts w:ascii="Arial" w:hAnsi="Arial" w:cs="Arial"/>
          <w:lang w:eastAsia="es-ES_tradnl"/>
        </w:rPr>
      </w:pPr>
    </w:p>
    <w:p w14:paraId="08441DFB" w14:textId="5F1472E4" w:rsidR="00D02B35" w:rsidRPr="00C62468" w:rsidRDefault="000313BA" w:rsidP="00FE0D5F">
      <w:pPr>
        <w:pStyle w:val="Zerrenda-paragrafoa"/>
        <w:numPr>
          <w:ilvl w:val="0"/>
          <w:numId w:val="18"/>
        </w:numPr>
        <w:jc w:val="both"/>
        <w:rPr>
          <w:rFonts w:ascii="Arial" w:hAnsi="Arial" w:cs="Arial"/>
        </w:rPr>
      </w:pPr>
      <w:r>
        <w:rPr>
          <w:rFonts w:ascii="Arial" w:hAnsi="Arial"/>
        </w:rPr>
        <w:t xml:space="preserve">Inspektore-ordeen kategoriako funtzionarioak ofizialen kategoria berrian integratzen dira. </w:t>
      </w:r>
    </w:p>
    <w:p w14:paraId="424B0DE4" w14:textId="20F29A5F" w:rsidR="00D82796" w:rsidRPr="001A79EC" w:rsidRDefault="00D82796" w:rsidP="001A79EC">
      <w:pPr>
        <w:rPr>
          <w:rFonts w:ascii="Arial" w:hAnsi="Arial" w:cs="Arial"/>
          <w:lang w:eastAsia="es-ES_tradnl"/>
        </w:rPr>
      </w:pPr>
    </w:p>
    <w:p w14:paraId="4EF59312" w14:textId="0055CC72" w:rsidR="00C62468" w:rsidRPr="00A92C5C" w:rsidRDefault="00181031" w:rsidP="001A79EC">
      <w:pPr>
        <w:pStyle w:val="Zerrenda-paragrafoa"/>
        <w:numPr>
          <w:ilvl w:val="0"/>
          <w:numId w:val="18"/>
        </w:numPr>
        <w:jc w:val="both"/>
        <w:rPr>
          <w:rFonts w:ascii="Arial" w:hAnsi="Arial" w:cs="Arial"/>
        </w:rPr>
      </w:pPr>
      <w:proofErr w:type="spellStart"/>
      <w:r>
        <w:rPr>
          <w:rFonts w:ascii="Arial" w:hAnsi="Arial"/>
        </w:rPr>
        <w:t>Ofizialordeen</w:t>
      </w:r>
      <w:proofErr w:type="spellEnd"/>
      <w:r>
        <w:rPr>
          <w:rFonts w:ascii="Arial" w:hAnsi="Arial"/>
        </w:rPr>
        <w:t xml:space="preserve"> kategoriako funtzionarioek kategoria horretan jarraitzen dute, kategoria hori desagertuko bada ere. Agintaritza-hierarkiaren katean dituzten eginkizunei eta ardurei eutsiko diete. </w:t>
      </w:r>
    </w:p>
    <w:p w14:paraId="3E62CCF6" w14:textId="77777777" w:rsidR="00C62468" w:rsidRPr="00A92C5C" w:rsidRDefault="00C62468" w:rsidP="00C62468">
      <w:pPr>
        <w:pStyle w:val="Zerrenda-paragrafoa"/>
        <w:rPr>
          <w:rFonts w:ascii="Arial" w:hAnsi="Arial" w:cs="Arial"/>
          <w:lang w:eastAsia="es-ES_tradnl"/>
        </w:rPr>
      </w:pPr>
    </w:p>
    <w:p w14:paraId="49878FC0" w14:textId="50685E46" w:rsidR="00D02B35" w:rsidRPr="00A92C5C" w:rsidRDefault="001A79EC" w:rsidP="00C62468">
      <w:pPr>
        <w:pStyle w:val="Zerrenda-paragrafoa"/>
        <w:jc w:val="both"/>
        <w:rPr>
          <w:rFonts w:ascii="Arial" w:hAnsi="Arial" w:cs="Arial"/>
        </w:rPr>
      </w:pPr>
      <w:r>
        <w:rPr>
          <w:rFonts w:ascii="Arial" w:hAnsi="Arial"/>
        </w:rPr>
        <w:t xml:space="preserve">Langile horiek barne-sustapen bidez parte hartu ahal izango dute </w:t>
      </w:r>
      <w:proofErr w:type="spellStart"/>
      <w:r>
        <w:rPr>
          <w:rFonts w:ascii="Arial" w:hAnsi="Arial"/>
        </w:rPr>
        <w:t>ofizialordeen</w:t>
      </w:r>
      <w:proofErr w:type="spellEnd"/>
      <w:r>
        <w:rPr>
          <w:rFonts w:ascii="Arial" w:hAnsi="Arial"/>
        </w:rPr>
        <w:t xml:space="preserve"> kategoria eskuratzeko prozeduretan -kategoria hori sortuz gero, behintzat, bai eta ofizialen kategoriakoetan ere, baldin eta barne-sustapenerako ezarritako gainerako baldintzak betetzen badituzte, batez ere titulazioari dagokiona.</w:t>
      </w:r>
    </w:p>
    <w:p w14:paraId="085D0D6C" w14:textId="351DB96F" w:rsidR="00E55E1B" w:rsidRPr="00A92C5C" w:rsidRDefault="00E55E1B" w:rsidP="00D02B35">
      <w:pPr>
        <w:jc w:val="both"/>
        <w:rPr>
          <w:rFonts w:ascii="Arial" w:hAnsi="Arial" w:cs="Arial"/>
          <w:lang w:eastAsia="es-ES_tradnl"/>
        </w:rPr>
      </w:pPr>
    </w:p>
    <w:p w14:paraId="2B70928F" w14:textId="2469F72F" w:rsidR="000B3A1E" w:rsidRPr="00F42B9C" w:rsidRDefault="00B15BB5" w:rsidP="000B3A1E">
      <w:pPr>
        <w:pStyle w:val="Zerrenda-paragrafoa"/>
        <w:numPr>
          <w:ilvl w:val="0"/>
          <w:numId w:val="18"/>
        </w:numPr>
        <w:jc w:val="both"/>
        <w:rPr>
          <w:rFonts w:ascii="Arial" w:hAnsi="Arial" w:cs="Arial"/>
          <w:strike/>
          <w:color w:val="00B050"/>
        </w:rPr>
      </w:pPr>
      <w:r>
        <w:rPr>
          <w:rFonts w:ascii="Arial" w:hAnsi="Arial"/>
        </w:rPr>
        <w:t>Gaur egungo sarjentu kategoriako funtzionarioak kategoria horretan integratzen dira.</w:t>
      </w:r>
    </w:p>
    <w:p w14:paraId="373AC146" w14:textId="66CBA65C" w:rsidR="000B3A1E" w:rsidRPr="00C62468" w:rsidRDefault="000B3A1E" w:rsidP="00C62468">
      <w:pPr>
        <w:rPr>
          <w:rFonts w:ascii="Arial" w:hAnsi="Arial" w:cs="Arial"/>
          <w:color w:val="FFC000"/>
          <w:lang w:eastAsia="es-ES_tradnl"/>
        </w:rPr>
      </w:pPr>
    </w:p>
    <w:p w14:paraId="75B4FDE4" w14:textId="2954513E" w:rsidR="00FE58D4" w:rsidRPr="000B3A1E" w:rsidRDefault="00B15BB5" w:rsidP="000B3A1E">
      <w:pPr>
        <w:pStyle w:val="Zerrenda-paragrafoa"/>
        <w:numPr>
          <w:ilvl w:val="0"/>
          <w:numId w:val="18"/>
        </w:numPr>
        <w:jc w:val="both"/>
        <w:rPr>
          <w:rFonts w:ascii="Arial" w:hAnsi="Arial" w:cs="Arial"/>
          <w:color w:val="FF0000"/>
        </w:rPr>
      </w:pPr>
      <w:r>
        <w:rPr>
          <w:rFonts w:ascii="Arial" w:hAnsi="Arial"/>
        </w:rPr>
        <w:t xml:space="preserve">Kabuen eta suhiltzaileen egungo kategorietako funtzionarioek kategoria horietan jarraitzen dute, kategoria horiek desagertuko badira ere. </w:t>
      </w:r>
    </w:p>
    <w:p w14:paraId="55EED831" w14:textId="77777777" w:rsidR="00FE58D4" w:rsidRPr="000B3A1E" w:rsidRDefault="00FE58D4" w:rsidP="000B3A1E">
      <w:pPr>
        <w:pStyle w:val="Zerrenda-paragrafoa"/>
        <w:jc w:val="both"/>
        <w:rPr>
          <w:rFonts w:ascii="Arial" w:hAnsi="Arial" w:cs="Arial"/>
          <w:lang w:eastAsia="es-ES_tradnl"/>
        </w:rPr>
      </w:pPr>
    </w:p>
    <w:p w14:paraId="78EF3462" w14:textId="77777777" w:rsidR="00FE58D4" w:rsidRPr="00C62468" w:rsidRDefault="00B15BB5" w:rsidP="00FE58D4">
      <w:pPr>
        <w:pStyle w:val="Zerrenda-paragrafoa"/>
        <w:jc w:val="both"/>
        <w:rPr>
          <w:rFonts w:ascii="Arial" w:hAnsi="Arial" w:cs="Arial"/>
        </w:rPr>
      </w:pPr>
      <w:r>
        <w:rPr>
          <w:rFonts w:ascii="Arial" w:hAnsi="Arial"/>
        </w:rPr>
        <w:t xml:space="preserve">Hala ere, zerbitzuaren titularra den administrazioak, hurrenez hurren, C1 sailkapen-azpitaldeko kabuaren eta suhiltzailearen kategoria berrietan hartu ahal izango ditu, barne-sustapen bidez, baldin eta sailkapen-talde horri dagokion titulazioa badute edo C2 taldeko kategorietan hamar urteko antzinatasuna badute, edo bost urtekoa eta prestakuntza-ikastaro berezi bat gainditu badute (ikastaro hori egin ahal izateko, irizpide objektiboak ezarriko dira). </w:t>
      </w:r>
    </w:p>
    <w:p w14:paraId="7E56864A" w14:textId="77777777" w:rsidR="00FE58D4" w:rsidRDefault="00FE58D4" w:rsidP="00FE58D4">
      <w:pPr>
        <w:pStyle w:val="Zerrenda-paragrafoa"/>
        <w:jc w:val="both"/>
        <w:rPr>
          <w:rFonts w:ascii="Arial" w:hAnsi="Arial" w:cs="Arial"/>
          <w:lang w:eastAsia="es-ES_tradnl"/>
        </w:rPr>
      </w:pPr>
    </w:p>
    <w:p w14:paraId="5E06A7C6" w14:textId="51AB65B9" w:rsidR="00FE58D4" w:rsidRPr="00BC5273" w:rsidRDefault="00B15BB5" w:rsidP="00C62468">
      <w:pPr>
        <w:ind w:left="709"/>
        <w:jc w:val="both"/>
        <w:rPr>
          <w:rFonts w:ascii="Arial" w:hAnsi="Arial" w:cs="Arial"/>
          <w:bCs/>
        </w:rPr>
      </w:pPr>
      <w:r>
        <w:rPr>
          <w:rFonts w:ascii="Arial" w:hAnsi="Arial"/>
        </w:rPr>
        <w:lastRenderedPageBreak/>
        <w:t xml:space="preserve">Integrazio horiek ez dute gastu publikoaren inolako handitzerik ekarriko, ez eta urteko ordainsariak aldatzerik ere. Hori dela eta, oinarrizko ordainsarietan gertatzen den handitzea beste ordainsari osagarri batzuek xurgatuko dute. </w:t>
      </w:r>
    </w:p>
    <w:p w14:paraId="51682863" w14:textId="77777777" w:rsidR="00FE58D4" w:rsidRDefault="00FE58D4" w:rsidP="00FE58D4">
      <w:pPr>
        <w:pStyle w:val="Zerrenda-paragrafoa"/>
        <w:jc w:val="both"/>
        <w:rPr>
          <w:rFonts w:ascii="Arial" w:hAnsi="Arial" w:cs="Arial"/>
          <w:bCs/>
        </w:rPr>
      </w:pPr>
    </w:p>
    <w:p w14:paraId="0425B3C3" w14:textId="4EB14497" w:rsidR="00B15BB5" w:rsidRDefault="00B15BB5" w:rsidP="00C62468">
      <w:pPr>
        <w:ind w:left="709"/>
        <w:jc w:val="both"/>
        <w:rPr>
          <w:rFonts w:ascii="Arial" w:hAnsi="Arial" w:cs="Arial"/>
          <w:szCs w:val="24"/>
        </w:rPr>
      </w:pPr>
      <w:r>
        <w:rPr>
          <w:rFonts w:ascii="Arial" w:hAnsi="Arial"/>
        </w:rPr>
        <w:t xml:space="preserve">Integrazio-prozesua bukatu ostean betetzen diren hirurtekoak sailkapen-talde berria kontuan hartuz ordainduko dira; bete aurrekoak, ordea, bete zirenean </w:t>
      </w:r>
      <w:proofErr w:type="spellStart"/>
      <w:r>
        <w:rPr>
          <w:rFonts w:ascii="Arial" w:hAnsi="Arial"/>
        </w:rPr>
        <w:t>zegokien</w:t>
      </w:r>
      <w:proofErr w:type="spellEnd"/>
      <w:r>
        <w:rPr>
          <w:rFonts w:ascii="Arial" w:hAnsi="Arial"/>
        </w:rPr>
        <w:t xml:space="preserve"> sailkapen-taldearen arabera ordainduko dira aurrerantzean ere.</w:t>
      </w:r>
    </w:p>
    <w:p w14:paraId="7EA6E1FE" w14:textId="77777777" w:rsidR="00A31754" w:rsidRPr="00BC5273" w:rsidRDefault="00A31754" w:rsidP="00BC5273">
      <w:pPr>
        <w:jc w:val="both"/>
        <w:rPr>
          <w:rFonts w:ascii="Arial" w:hAnsi="Arial" w:cs="Arial"/>
          <w:highlight w:val="yellow"/>
          <w:lang w:eastAsia="es-ES_tradnl"/>
        </w:rPr>
      </w:pPr>
    </w:p>
    <w:p w14:paraId="4BC9BBC6" w14:textId="77777777" w:rsidR="000313BA" w:rsidRPr="00761CA1" w:rsidRDefault="000313BA" w:rsidP="000313BA">
      <w:pPr>
        <w:jc w:val="both"/>
        <w:rPr>
          <w:rFonts w:ascii="Arial" w:hAnsi="Arial" w:cs="Arial"/>
          <w:szCs w:val="24"/>
          <w:lang w:val="es-ES"/>
        </w:rPr>
      </w:pPr>
    </w:p>
    <w:p w14:paraId="4BC9BBC7" w14:textId="2DE90EC4" w:rsidR="000313BA" w:rsidRPr="005577EA" w:rsidRDefault="00FE0D5F" w:rsidP="000313BA">
      <w:pPr>
        <w:jc w:val="both"/>
        <w:rPr>
          <w:rFonts w:ascii="Arial" w:hAnsi="Arial" w:cs="Arial"/>
          <w:b/>
          <w:color w:val="0070C0"/>
          <w:szCs w:val="24"/>
        </w:rPr>
      </w:pPr>
      <w:r>
        <w:rPr>
          <w:rFonts w:ascii="Arial" w:hAnsi="Arial"/>
          <w:b/>
          <w:color w:val="0070C0"/>
        </w:rPr>
        <w:t>Hirugarren xedapen iragankorra.- Hautaketa-prozesuak.</w:t>
      </w:r>
    </w:p>
    <w:p w14:paraId="4BC9BBC8" w14:textId="77777777" w:rsidR="000313BA" w:rsidRPr="005577EA" w:rsidRDefault="000313BA" w:rsidP="000313BA">
      <w:pPr>
        <w:autoSpaceDE w:val="0"/>
        <w:autoSpaceDN w:val="0"/>
        <w:adjustRightInd w:val="0"/>
        <w:jc w:val="both"/>
        <w:rPr>
          <w:rFonts w:ascii="Arial" w:hAnsi="Arial" w:cs="Arial"/>
          <w:szCs w:val="24"/>
        </w:rPr>
      </w:pPr>
    </w:p>
    <w:p w14:paraId="4BC9BBC9" w14:textId="54DCD0E0" w:rsidR="000313BA" w:rsidRDefault="000313BA" w:rsidP="000313BA">
      <w:pPr>
        <w:autoSpaceDE w:val="0"/>
        <w:autoSpaceDN w:val="0"/>
        <w:adjustRightInd w:val="0"/>
        <w:jc w:val="both"/>
        <w:rPr>
          <w:rFonts w:ascii="Arial" w:hAnsi="Arial" w:cs="Arial"/>
          <w:szCs w:val="24"/>
        </w:rPr>
      </w:pPr>
      <w:r>
        <w:rPr>
          <w:rFonts w:ascii="Arial" w:hAnsi="Arial"/>
        </w:rPr>
        <w:t>Lege honen aurreko araudiaren bidez arautuko dira lege hau indarrean jartzean egiten ari diren hautaketa-prozesuak.</w:t>
      </w:r>
    </w:p>
    <w:p w14:paraId="364605B4" w14:textId="77777777" w:rsidR="00A31754" w:rsidRPr="005577EA" w:rsidRDefault="00A31754" w:rsidP="000313BA">
      <w:pPr>
        <w:autoSpaceDE w:val="0"/>
        <w:autoSpaceDN w:val="0"/>
        <w:adjustRightInd w:val="0"/>
        <w:jc w:val="both"/>
        <w:rPr>
          <w:rFonts w:ascii="Arial" w:hAnsi="Arial" w:cs="Arial"/>
          <w:szCs w:val="24"/>
        </w:rPr>
      </w:pPr>
    </w:p>
    <w:p w14:paraId="4BC9BBCB" w14:textId="77777777" w:rsidR="000313BA" w:rsidRPr="005577EA" w:rsidRDefault="000313BA" w:rsidP="000313BA">
      <w:pPr>
        <w:autoSpaceDE w:val="0"/>
        <w:autoSpaceDN w:val="0"/>
        <w:adjustRightInd w:val="0"/>
        <w:jc w:val="both"/>
        <w:rPr>
          <w:rFonts w:ascii="Arial" w:hAnsi="Arial" w:cs="Arial"/>
          <w:szCs w:val="24"/>
        </w:rPr>
      </w:pPr>
    </w:p>
    <w:p w14:paraId="4BC9BBCC" w14:textId="371367F0" w:rsidR="000313BA" w:rsidRPr="005577EA" w:rsidRDefault="00FE0D5F" w:rsidP="000313BA">
      <w:pPr>
        <w:jc w:val="both"/>
        <w:rPr>
          <w:rFonts w:ascii="Arial" w:hAnsi="Arial" w:cs="Arial"/>
          <w:b/>
          <w:color w:val="0070C0"/>
          <w:szCs w:val="24"/>
        </w:rPr>
      </w:pPr>
      <w:r>
        <w:rPr>
          <w:rFonts w:ascii="Arial" w:hAnsi="Arial"/>
          <w:b/>
          <w:color w:val="0070C0"/>
        </w:rPr>
        <w:t>Laugarren xedapen iragankorra.- Enpresako suhiltzaileak.</w:t>
      </w:r>
    </w:p>
    <w:p w14:paraId="4BC9BBCD" w14:textId="77777777" w:rsidR="000313BA" w:rsidRPr="005577EA" w:rsidRDefault="000313BA" w:rsidP="000313BA">
      <w:pPr>
        <w:autoSpaceDE w:val="0"/>
        <w:autoSpaceDN w:val="0"/>
        <w:adjustRightInd w:val="0"/>
        <w:jc w:val="both"/>
        <w:rPr>
          <w:rFonts w:ascii="Arial" w:hAnsi="Arial" w:cs="Arial"/>
          <w:szCs w:val="24"/>
        </w:rPr>
      </w:pPr>
    </w:p>
    <w:p w14:paraId="4BC9BBCE" w14:textId="77777777" w:rsidR="000313BA" w:rsidRPr="005577EA" w:rsidRDefault="000313BA" w:rsidP="000313BA">
      <w:pPr>
        <w:autoSpaceDE w:val="0"/>
        <w:autoSpaceDN w:val="0"/>
        <w:adjustRightInd w:val="0"/>
        <w:jc w:val="both"/>
        <w:rPr>
          <w:rFonts w:ascii="Arial" w:hAnsi="Arial" w:cs="Arial"/>
          <w:szCs w:val="24"/>
        </w:rPr>
      </w:pPr>
      <w:r>
        <w:rPr>
          <w:rFonts w:ascii="Arial" w:hAnsi="Arial"/>
        </w:rPr>
        <w:t>1.- Enpresako suhiltzaileak dauzkaten enpresa edo erakunde guztiek behar diren jarduketak egin beharko dituzte aipatutako langile horiek lege honetan ezartzen diren eskakizun eta baldintzekin bereganatzeko, lau urteko epean.</w:t>
      </w:r>
    </w:p>
    <w:p w14:paraId="4BC9BBCF" w14:textId="77777777" w:rsidR="000313BA" w:rsidRPr="005577EA" w:rsidRDefault="000313BA" w:rsidP="000313BA">
      <w:pPr>
        <w:autoSpaceDE w:val="0"/>
        <w:autoSpaceDN w:val="0"/>
        <w:adjustRightInd w:val="0"/>
        <w:jc w:val="both"/>
        <w:rPr>
          <w:rFonts w:ascii="Arial" w:hAnsi="Arial" w:cs="Arial"/>
          <w:szCs w:val="24"/>
        </w:rPr>
      </w:pPr>
    </w:p>
    <w:p w14:paraId="4BC9BBD0" w14:textId="7EC5AE42" w:rsidR="000313BA" w:rsidRPr="00A92C5C" w:rsidRDefault="000313BA" w:rsidP="000313BA">
      <w:pPr>
        <w:autoSpaceDE w:val="0"/>
        <w:autoSpaceDN w:val="0"/>
        <w:adjustRightInd w:val="0"/>
        <w:jc w:val="both"/>
        <w:rPr>
          <w:rFonts w:ascii="Arial" w:hAnsi="Arial" w:cs="Arial"/>
          <w:szCs w:val="24"/>
        </w:rPr>
      </w:pPr>
      <w:r>
        <w:rPr>
          <w:rFonts w:ascii="Arial" w:hAnsi="Arial"/>
        </w:rPr>
        <w:t xml:space="preserve">2.- Polizia eta Larrialdietako Euskal Akademiak </w:t>
      </w:r>
      <w:proofErr w:type="spellStart"/>
      <w:r>
        <w:rPr>
          <w:rFonts w:ascii="Arial" w:hAnsi="Arial"/>
        </w:rPr>
        <w:t>baliozkotu</w:t>
      </w:r>
      <w:proofErr w:type="spellEnd"/>
      <w:r>
        <w:rPr>
          <w:rFonts w:ascii="Arial" w:hAnsi="Arial"/>
        </w:rPr>
        <w:t xml:space="preserve"> ahal izango ditu beste autonomia-erkidego batzuek emandako enpresako suhiltzaile-prestakuntzaren egiaztagiriak edo baliokideak, eta akademiak berak ezarriko du horretarako prozedura.</w:t>
      </w:r>
    </w:p>
    <w:p w14:paraId="0600DD21" w14:textId="21FD07D5" w:rsidR="00A31754" w:rsidRPr="00D97501" w:rsidRDefault="00A31754" w:rsidP="000313BA">
      <w:pPr>
        <w:autoSpaceDE w:val="0"/>
        <w:autoSpaceDN w:val="0"/>
        <w:adjustRightInd w:val="0"/>
        <w:jc w:val="both"/>
        <w:rPr>
          <w:rFonts w:ascii="Arial" w:hAnsi="Arial" w:cs="Arial"/>
          <w:strike/>
          <w:color w:val="FF00FF"/>
          <w:szCs w:val="24"/>
        </w:rPr>
      </w:pPr>
    </w:p>
    <w:p w14:paraId="4BC9BBD4" w14:textId="77777777" w:rsidR="000313BA" w:rsidRPr="005577EA" w:rsidRDefault="000313BA" w:rsidP="000313BA">
      <w:pPr>
        <w:jc w:val="both"/>
        <w:rPr>
          <w:rFonts w:ascii="Arial" w:hAnsi="Arial" w:cs="Arial"/>
          <w:b/>
          <w:color w:val="0070C0"/>
          <w:szCs w:val="24"/>
        </w:rPr>
      </w:pPr>
    </w:p>
    <w:p w14:paraId="4BC9BBDA" w14:textId="11E53B53" w:rsidR="000313BA" w:rsidRPr="005577EA" w:rsidRDefault="00FE0D5F" w:rsidP="000313BA">
      <w:pPr>
        <w:jc w:val="both"/>
        <w:rPr>
          <w:rFonts w:ascii="Arial" w:hAnsi="Arial" w:cs="Arial"/>
          <w:b/>
          <w:color w:val="0070C0"/>
          <w:szCs w:val="24"/>
        </w:rPr>
      </w:pPr>
      <w:r>
        <w:rPr>
          <w:rFonts w:ascii="Arial" w:hAnsi="Arial"/>
          <w:b/>
          <w:color w:val="0070C0"/>
        </w:rPr>
        <w:t>Xedapen indargabetzailea.-</w:t>
      </w:r>
    </w:p>
    <w:p w14:paraId="4BC9BBDB" w14:textId="77777777" w:rsidR="000313BA" w:rsidRPr="005577EA" w:rsidRDefault="000313BA" w:rsidP="000313BA">
      <w:pPr>
        <w:autoSpaceDE w:val="0"/>
        <w:autoSpaceDN w:val="0"/>
        <w:adjustRightInd w:val="0"/>
        <w:jc w:val="both"/>
        <w:rPr>
          <w:rFonts w:ascii="Arial" w:hAnsi="Arial" w:cs="Arial"/>
          <w:szCs w:val="24"/>
        </w:rPr>
      </w:pPr>
    </w:p>
    <w:p w14:paraId="61685C8E" w14:textId="44B0614E" w:rsidR="00B15BB5" w:rsidRPr="00BF68E0" w:rsidRDefault="00FE0D5F" w:rsidP="00B15BB5">
      <w:pPr>
        <w:autoSpaceDE w:val="0"/>
        <w:autoSpaceDN w:val="0"/>
        <w:adjustRightInd w:val="0"/>
        <w:jc w:val="both"/>
        <w:rPr>
          <w:rFonts w:ascii="Arial" w:hAnsi="Arial" w:cs="Arial"/>
          <w:color w:val="FF0000"/>
          <w:szCs w:val="24"/>
        </w:rPr>
      </w:pPr>
      <w:r>
        <w:rPr>
          <w:rFonts w:ascii="Arial" w:hAnsi="Arial"/>
        </w:rPr>
        <w:t xml:space="preserve">Indargabetu egiten da apirilaren 27ko 1/2017 Legegintza Dekretuaren bidez onartutako Larrialdiak kudeatzeko Legearen testu bateginaren V. kapitulua (Suteen prebentzio eta </w:t>
      </w:r>
      <w:proofErr w:type="spellStart"/>
      <w:r>
        <w:rPr>
          <w:rFonts w:ascii="Arial" w:hAnsi="Arial"/>
        </w:rPr>
        <w:t>itzalketako</w:t>
      </w:r>
      <w:proofErr w:type="spellEnd"/>
      <w:r>
        <w:rPr>
          <w:rFonts w:ascii="Arial" w:hAnsi="Arial"/>
        </w:rPr>
        <w:t xml:space="preserve"> eta salbamenduko zerbitzuak).</w:t>
      </w:r>
    </w:p>
    <w:p w14:paraId="4BC9BBDD" w14:textId="77777777" w:rsidR="000313BA" w:rsidRPr="005577EA" w:rsidRDefault="000313BA" w:rsidP="000313BA">
      <w:pPr>
        <w:autoSpaceDE w:val="0"/>
        <w:autoSpaceDN w:val="0"/>
        <w:adjustRightInd w:val="0"/>
        <w:jc w:val="both"/>
        <w:rPr>
          <w:rFonts w:ascii="Arial" w:hAnsi="Arial" w:cs="Arial"/>
          <w:szCs w:val="24"/>
        </w:rPr>
      </w:pPr>
    </w:p>
    <w:p w14:paraId="4BC9BBDE" w14:textId="77777777" w:rsidR="000313BA" w:rsidRPr="005577EA" w:rsidRDefault="000313BA" w:rsidP="000313BA">
      <w:pPr>
        <w:autoSpaceDE w:val="0"/>
        <w:autoSpaceDN w:val="0"/>
        <w:adjustRightInd w:val="0"/>
        <w:jc w:val="both"/>
        <w:rPr>
          <w:rFonts w:ascii="Arial" w:hAnsi="Arial" w:cs="Arial"/>
          <w:szCs w:val="24"/>
        </w:rPr>
      </w:pPr>
    </w:p>
    <w:p w14:paraId="4BC9BBDF" w14:textId="0FD85C63" w:rsidR="00497F14" w:rsidRPr="005577EA" w:rsidRDefault="00FE0D5F" w:rsidP="00497F14">
      <w:pPr>
        <w:jc w:val="both"/>
      </w:pPr>
      <w:r>
        <w:rPr>
          <w:rFonts w:ascii="Arial" w:hAnsi="Arial"/>
          <w:b/>
          <w:color w:val="0070C0"/>
        </w:rPr>
        <w:t>Azken xedapenetako lehenengoa.-</w:t>
      </w:r>
      <w:r>
        <w:t xml:space="preserve"> </w:t>
      </w:r>
      <w:r>
        <w:rPr>
          <w:rFonts w:ascii="Arial" w:hAnsi="Arial"/>
          <w:b/>
          <w:color w:val="0070C0"/>
        </w:rPr>
        <w:t>Euskadiko Segurtasun Publikoaren Sistema antolatzeko ekainaren 28ko 15/2012 Legea aldatzea.</w:t>
      </w:r>
    </w:p>
    <w:p w14:paraId="4BC9BBE0" w14:textId="77777777" w:rsidR="00497F14" w:rsidRPr="00D97501" w:rsidRDefault="00497F14" w:rsidP="00497F14">
      <w:pPr>
        <w:rPr>
          <w:rFonts w:ascii="Arial" w:hAnsi="Arial" w:cs="Arial"/>
          <w:color w:val="FF00FF"/>
          <w:szCs w:val="24"/>
        </w:rPr>
      </w:pPr>
    </w:p>
    <w:p w14:paraId="2D7C5513" w14:textId="77777777" w:rsidR="00FE0D5F" w:rsidRPr="00A92C5C" w:rsidRDefault="00FE0D5F" w:rsidP="00FE0D5F">
      <w:pPr>
        <w:pStyle w:val="bopvdetalle"/>
        <w:ind w:firstLine="0"/>
        <w:rPr>
          <w:sz w:val="24"/>
          <w:szCs w:val="24"/>
        </w:rPr>
      </w:pPr>
      <w:r>
        <w:rPr>
          <w:sz w:val="24"/>
        </w:rPr>
        <w:t>Gehitu egiten zaio paragrafo berri bat Euskadiko Segurtasun Publikoaren Sistema antolatzeko ekainaren 28ko 15/2012 Legearen 23. artikuluaren 2. apartatuaren c) letrari. Honela geratuko da:</w:t>
      </w:r>
    </w:p>
    <w:p w14:paraId="15D881FC" w14:textId="77777777" w:rsidR="00FE0D5F" w:rsidRPr="00A92C5C" w:rsidRDefault="00FE0D5F" w:rsidP="00FE0D5F">
      <w:pPr>
        <w:pStyle w:val="bopvdetalle"/>
        <w:ind w:left="708" w:firstLine="0"/>
        <w:rPr>
          <w:i/>
          <w:sz w:val="24"/>
          <w:szCs w:val="24"/>
        </w:rPr>
      </w:pPr>
    </w:p>
    <w:p w14:paraId="2DFF7059" w14:textId="6DDA9168" w:rsidR="00FE0D5F" w:rsidRPr="00A92C5C" w:rsidRDefault="00FE0D5F" w:rsidP="00FE0D5F">
      <w:pPr>
        <w:pStyle w:val="bopvdetalle"/>
        <w:ind w:left="708" w:firstLine="0"/>
        <w:rPr>
          <w:i/>
          <w:sz w:val="24"/>
          <w:szCs w:val="24"/>
        </w:rPr>
      </w:pPr>
      <w:r>
        <w:rPr>
          <w:i/>
          <w:sz w:val="24"/>
        </w:rPr>
        <w:t xml:space="preserve">“Administrazio eskudunak edo eskudunek hala agintzen </w:t>
      </w:r>
      <w:proofErr w:type="spellStart"/>
      <w:r>
        <w:rPr>
          <w:i/>
          <w:sz w:val="24"/>
        </w:rPr>
        <w:t>diotenean</w:t>
      </w:r>
      <w:proofErr w:type="spellEnd"/>
      <w:r>
        <w:rPr>
          <w:i/>
          <w:sz w:val="24"/>
        </w:rPr>
        <w:t xml:space="preserve">, suteen prebentzio eta </w:t>
      </w:r>
      <w:proofErr w:type="spellStart"/>
      <w:r>
        <w:rPr>
          <w:i/>
          <w:sz w:val="24"/>
        </w:rPr>
        <w:t>itzalketako</w:t>
      </w:r>
      <w:proofErr w:type="spellEnd"/>
      <w:r>
        <w:rPr>
          <w:i/>
          <w:sz w:val="24"/>
        </w:rPr>
        <w:t xml:space="preserve"> eta salbamenduko zerbitzuetako eskaletan eta kategorietan sartzeko eta mailaz igotzeko oinarriak ezartzea; horietarako deialdia egitea; epaimahai kalifikatzaileak izendatzea, eta, oro har, hautaketa-prozesuak garatzeari dagozkion eskumen guztiak.”</w:t>
      </w:r>
    </w:p>
    <w:p w14:paraId="16C84E42" w14:textId="743880A4" w:rsidR="00FE0D5F" w:rsidRPr="00A92C5C" w:rsidRDefault="00FE0D5F" w:rsidP="00FE0D5F">
      <w:pPr>
        <w:rPr>
          <w:rFonts w:ascii="Arial" w:hAnsi="Arial" w:cs="Arial"/>
          <w:szCs w:val="24"/>
        </w:rPr>
      </w:pPr>
    </w:p>
    <w:p w14:paraId="1D6EFC5E" w14:textId="346C0F23" w:rsidR="00FE0D5F" w:rsidRPr="00A92C5C" w:rsidRDefault="00FE0D5F" w:rsidP="00FE0D5F">
      <w:pPr>
        <w:pStyle w:val="bopvdetalle"/>
        <w:ind w:firstLine="0"/>
        <w:rPr>
          <w:sz w:val="24"/>
          <w:szCs w:val="24"/>
        </w:rPr>
      </w:pPr>
      <w:r>
        <w:rPr>
          <w:sz w:val="24"/>
        </w:rPr>
        <w:lastRenderedPageBreak/>
        <w:t>Letra bat gehitzen zaio, f) letra, Euskadiko Segurtasun Publikoaren Sistema antolatzeko ekainaren 28ko 15/2012 Legearen 23. artikuluaren 2. apartatuari. Honela geratuko da:</w:t>
      </w:r>
    </w:p>
    <w:p w14:paraId="45D45314" w14:textId="77777777" w:rsidR="00FE0D5F" w:rsidRPr="00A92C5C" w:rsidRDefault="00FE0D5F" w:rsidP="00FE0D5F">
      <w:pPr>
        <w:pStyle w:val="bopvdetalle"/>
        <w:ind w:firstLine="708"/>
        <w:rPr>
          <w:i/>
          <w:sz w:val="24"/>
          <w:szCs w:val="24"/>
        </w:rPr>
      </w:pPr>
    </w:p>
    <w:p w14:paraId="7D83F131" w14:textId="7FC2F47A" w:rsidR="00FE0D5F" w:rsidRPr="00A92C5C" w:rsidRDefault="00FE0D5F" w:rsidP="00FE0D5F">
      <w:pPr>
        <w:pStyle w:val="bopvdetalle"/>
        <w:ind w:left="720" w:firstLine="0"/>
        <w:rPr>
          <w:i/>
          <w:sz w:val="24"/>
          <w:szCs w:val="24"/>
        </w:rPr>
      </w:pPr>
      <w:r>
        <w:rPr>
          <w:i/>
          <w:sz w:val="24"/>
        </w:rPr>
        <w:t xml:space="preserve">f) Larrialdiei aurre egiteko eta babes zibileko arloekin lotutako prestakuntza-jarduera </w:t>
      </w:r>
      <w:proofErr w:type="spellStart"/>
      <w:r>
        <w:rPr>
          <w:i/>
          <w:sz w:val="24"/>
        </w:rPr>
        <w:t>baliozkotzeko</w:t>
      </w:r>
      <w:proofErr w:type="spellEnd"/>
      <w:r>
        <w:rPr>
          <w:i/>
          <w:sz w:val="24"/>
        </w:rPr>
        <w:t>, Polizia eta Larrialdietako Euskal Akademiak, ematen dituen ikastaroetan, ikasgai jakin batzuetatik salbuetsi ahal izango ditu aurretik ikastetxe ofizialetan gainditu dituztela egiaztatzen dutenak.</w:t>
      </w:r>
    </w:p>
    <w:p w14:paraId="49C8D737" w14:textId="77777777" w:rsidR="00FE0D5F" w:rsidRPr="00A92C5C" w:rsidRDefault="00FE0D5F" w:rsidP="00FE0D5F">
      <w:pPr>
        <w:pStyle w:val="bopvdetalle"/>
        <w:ind w:firstLine="708"/>
        <w:rPr>
          <w:i/>
          <w:sz w:val="24"/>
          <w:szCs w:val="24"/>
        </w:rPr>
      </w:pPr>
    </w:p>
    <w:p w14:paraId="38F540E8" w14:textId="77777777" w:rsidR="00FE0D5F" w:rsidRPr="00A92C5C" w:rsidRDefault="00FE0D5F" w:rsidP="00FE0D5F">
      <w:pPr>
        <w:pStyle w:val="bopvdetalle"/>
        <w:ind w:left="708" w:firstLine="0"/>
        <w:rPr>
          <w:i/>
          <w:sz w:val="24"/>
          <w:szCs w:val="24"/>
        </w:rPr>
      </w:pPr>
      <w:r>
        <w:rPr>
          <w:i/>
          <w:sz w:val="24"/>
        </w:rPr>
        <w:t xml:space="preserve">Ikastegiak berak egingo du </w:t>
      </w:r>
      <w:proofErr w:type="spellStart"/>
      <w:r>
        <w:rPr>
          <w:i/>
          <w:sz w:val="24"/>
        </w:rPr>
        <w:t>baliozkotzea</w:t>
      </w:r>
      <w:proofErr w:type="spellEnd"/>
      <w:r>
        <w:rPr>
          <w:i/>
          <w:sz w:val="24"/>
        </w:rPr>
        <w:t>, ofizioz, bertan eman diren edo aldez aurretik homologatu dituen ikasgaietarako.</w:t>
      </w:r>
    </w:p>
    <w:p w14:paraId="33C7DBA6" w14:textId="77777777" w:rsidR="00FE0D5F" w:rsidRPr="00A92C5C" w:rsidRDefault="00FE0D5F" w:rsidP="00FE0D5F">
      <w:pPr>
        <w:pStyle w:val="bopvdetalle"/>
        <w:ind w:firstLine="708"/>
        <w:rPr>
          <w:i/>
          <w:sz w:val="24"/>
          <w:szCs w:val="24"/>
        </w:rPr>
      </w:pPr>
    </w:p>
    <w:p w14:paraId="15424134" w14:textId="77777777" w:rsidR="00FE0D5F" w:rsidRPr="00A92C5C" w:rsidRDefault="00FE0D5F" w:rsidP="00FE0D5F">
      <w:pPr>
        <w:pStyle w:val="bopvdetalle"/>
        <w:ind w:left="708" w:firstLine="0"/>
        <w:rPr>
          <w:i/>
          <w:sz w:val="24"/>
          <w:szCs w:val="24"/>
        </w:rPr>
      </w:pPr>
      <w:r>
        <w:rPr>
          <w:i/>
          <w:sz w:val="24"/>
        </w:rPr>
        <w:t xml:space="preserve">Gainerako kasuetan, </w:t>
      </w:r>
      <w:proofErr w:type="spellStart"/>
      <w:r>
        <w:rPr>
          <w:i/>
          <w:sz w:val="24"/>
        </w:rPr>
        <w:t>baliozkotzea</w:t>
      </w:r>
      <w:proofErr w:type="spellEnd"/>
      <w:r>
        <w:rPr>
          <w:i/>
          <w:sz w:val="24"/>
        </w:rPr>
        <w:t xml:space="preserve"> interesdunaren eskariz egingo da. </w:t>
      </w:r>
      <w:proofErr w:type="spellStart"/>
      <w:r>
        <w:rPr>
          <w:i/>
          <w:sz w:val="24"/>
        </w:rPr>
        <w:t>Baliozkotzeko</w:t>
      </w:r>
      <w:proofErr w:type="spellEnd"/>
      <w:r>
        <w:rPr>
          <w:i/>
          <w:sz w:val="24"/>
        </w:rPr>
        <w:t xml:space="preserve"> eskaerari </w:t>
      </w:r>
      <w:proofErr w:type="spellStart"/>
      <w:r>
        <w:rPr>
          <w:i/>
          <w:sz w:val="24"/>
        </w:rPr>
        <w:t>baliozkotu</w:t>
      </w:r>
      <w:proofErr w:type="spellEnd"/>
      <w:r>
        <w:rPr>
          <w:i/>
          <w:sz w:val="24"/>
        </w:rPr>
        <w:t xml:space="preserve"> beharreko ikasgaia eman den ikastetxearen ziurtagiri ofiziala erantsi beharko zaio, baita behar bezala zigilatutako irakasgaiaren programa ofiziala ere.</w:t>
      </w:r>
    </w:p>
    <w:p w14:paraId="29CC2FD3" w14:textId="77777777" w:rsidR="00FE0D5F" w:rsidRPr="00A92C5C" w:rsidRDefault="00FE0D5F" w:rsidP="00FE0D5F">
      <w:pPr>
        <w:pStyle w:val="bopvdetalle"/>
        <w:ind w:firstLine="708"/>
        <w:rPr>
          <w:i/>
          <w:sz w:val="24"/>
          <w:szCs w:val="24"/>
        </w:rPr>
      </w:pPr>
    </w:p>
    <w:p w14:paraId="19537384" w14:textId="6D2FB224" w:rsidR="00FE0D5F" w:rsidRPr="00A92C5C" w:rsidRDefault="00FE0D5F" w:rsidP="00FE0D5F">
      <w:pPr>
        <w:pStyle w:val="bopvdetalle"/>
        <w:ind w:left="708" w:firstLine="0"/>
        <w:rPr>
          <w:i/>
          <w:sz w:val="24"/>
          <w:szCs w:val="24"/>
        </w:rPr>
      </w:pPr>
      <w:r>
        <w:rPr>
          <w:i/>
          <w:sz w:val="24"/>
        </w:rPr>
        <w:t>Polizia eta Larrialdietako Euskal Akademiako zuzendariak baliozkotzeak emango ditu, interesdunak dagokion tasa ordaindu ondoren eta Ikastegiko Prestakuntza Atalaren txostenean oinarrituta, baldin eta aurreko puntuan adierazitako dokumentaziotik bi programen edukiaren, ezagutza-mailaren eta irakastorduen funtsezko berdintasuna ondorioztatzen bada.”</w:t>
      </w:r>
    </w:p>
    <w:p w14:paraId="31835BD5" w14:textId="77777777" w:rsidR="00FE0D5F" w:rsidRPr="00A92C5C" w:rsidRDefault="00FE0D5F" w:rsidP="00FE0D5F">
      <w:pPr>
        <w:pStyle w:val="bopvdetalle"/>
        <w:ind w:firstLine="708"/>
        <w:rPr>
          <w:i/>
          <w:sz w:val="24"/>
          <w:szCs w:val="24"/>
        </w:rPr>
      </w:pPr>
    </w:p>
    <w:p w14:paraId="1766BBCB" w14:textId="77777777" w:rsidR="00FE0D5F" w:rsidRPr="00A92C5C" w:rsidRDefault="00FE0D5F" w:rsidP="00FE0D5F">
      <w:pPr>
        <w:pStyle w:val="bopvdetalle"/>
        <w:ind w:firstLine="708"/>
        <w:rPr>
          <w:i/>
          <w:sz w:val="24"/>
          <w:szCs w:val="24"/>
        </w:rPr>
      </w:pPr>
    </w:p>
    <w:p w14:paraId="5B3F242D" w14:textId="045FE56C" w:rsidR="00FE0D5F" w:rsidRPr="00A92C5C" w:rsidRDefault="00FE0D5F" w:rsidP="00FE0D5F">
      <w:pPr>
        <w:pStyle w:val="bopvdetalle"/>
        <w:ind w:firstLine="0"/>
        <w:rPr>
          <w:sz w:val="24"/>
          <w:szCs w:val="24"/>
        </w:rPr>
      </w:pPr>
      <w:r>
        <w:rPr>
          <w:sz w:val="24"/>
        </w:rPr>
        <w:t>Letra bat gehitzen zaio, g) letra, Euskadiko Segurtasun Publikoaren Sistema antolatzeko ekainaren 28ko 15/2012 Legearen 23. artikuluaren 2. apartatuari. Honela geratuko da:</w:t>
      </w:r>
    </w:p>
    <w:p w14:paraId="205BAC7D" w14:textId="77777777" w:rsidR="00FE0D5F" w:rsidRPr="00A92C5C" w:rsidRDefault="00FE0D5F" w:rsidP="00FE0D5F">
      <w:pPr>
        <w:rPr>
          <w:rFonts w:ascii="Arial" w:hAnsi="Arial" w:cs="Arial"/>
          <w:szCs w:val="24"/>
        </w:rPr>
      </w:pPr>
    </w:p>
    <w:p w14:paraId="4796CFE8" w14:textId="31242D47" w:rsidR="00FE0D5F" w:rsidRPr="00A92C5C" w:rsidRDefault="00FE0D5F" w:rsidP="00FE0D5F">
      <w:pPr>
        <w:pStyle w:val="Zerrenda-paragrafoa"/>
        <w:jc w:val="both"/>
        <w:rPr>
          <w:rFonts w:ascii="Arial" w:hAnsi="Arial" w:cs="Arial"/>
          <w:i/>
          <w:szCs w:val="24"/>
        </w:rPr>
      </w:pPr>
      <w:r>
        <w:rPr>
          <w:rFonts w:ascii="Arial" w:hAnsi="Arial"/>
          <w:i/>
        </w:rPr>
        <w:t>“g) Polizia eta Larrialdietako Euskal Akademiak lan-poltsak eratu eta kudeatu ahal izango ditu suhiltzaileen kategoriako lanpostuak aldi baterako betetzeko, deitzen dituen hautaketa-prozesuen emaitzetan oinarrituta. Lan-poltsa hori hautaketa-prozesuetan parte hartu duten administrazioen esku jarriko da.”</w:t>
      </w:r>
    </w:p>
    <w:p w14:paraId="549F27E1" w14:textId="77777777" w:rsidR="00FE0D5F" w:rsidRPr="00A92C5C" w:rsidRDefault="00FE0D5F" w:rsidP="00497F14">
      <w:pPr>
        <w:pStyle w:val="bopvdetalle"/>
        <w:ind w:firstLine="0"/>
        <w:rPr>
          <w:i/>
          <w:sz w:val="24"/>
          <w:szCs w:val="24"/>
        </w:rPr>
      </w:pPr>
    </w:p>
    <w:p w14:paraId="4BC9BBE1" w14:textId="308E0D40" w:rsidR="00497F14" w:rsidRPr="00A92C5C" w:rsidRDefault="00497F14" w:rsidP="00497F14">
      <w:pPr>
        <w:pStyle w:val="bopvdetalle"/>
        <w:ind w:firstLine="0"/>
        <w:rPr>
          <w:sz w:val="24"/>
          <w:szCs w:val="24"/>
        </w:rPr>
      </w:pPr>
      <w:r>
        <w:rPr>
          <w:sz w:val="24"/>
        </w:rPr>
        <w:t>Aldatu egiten da Euskadiko Segurtasun Publikoaren Sistema antolatzeko ekainaren 28ko 15/2012 Legearen 28. artikuluaren 3. aparatua. Honela geratuko da:</w:t>
      </w:r>
    </w:p>
    <w:p w14:paraId="4BC9BBE2" w14:textId="77777777" w:rsidR="00497F14" w:rsidRPr="00A92C5C" w:rsidRDefault="00497F14" w:rsidP="00497F14">
      <w:pPr>
        <w:pStyle w:val="bopvdetalle"/>
        <w:rPr>
          <w:sz w:val="24"/>
          <w:szCs w:val="24"/>
        </w:rPr>
      </w:pPr>
    </w:p>
    <w:p w14:paraId="4BC9BBE3" w14:textId="69AA3519" w:rsidR="00497F14" w:rsidRDefault="00497F14" w:rsidP="00497F14">
      <w:pPr>
        <w:pStyle w:val="bopvdetalle"/>
        <w:ind w:left="708" w:firstLine="0"/>
        <w:rPr>
          <w:i/>
          <w:sz w:val="24"/>
          <w:szCs w:val="24"/>
        </w:rPr>
      </w:pPr>
      <w:r>
        <w:rPr>
          <w:i/>
          <w:sz w:val="24"/>
        </w:rPr>
        <w:t xml:space="preserve"> "3.- Polizia eta Larrialdietako Euskal Akademiaren plana eta urteko programazioa egiteko, Euskal Autonomia Erkidegoko administrazio publikoetako organo eskudunek, urte bakoitzeko ekainaren bata baino lehen, akademiari jakinaraziko dizkiote polizia arloan eta suteen prebentzio eta </w:t>
      </w:r>
      <w:proofErr w:type="spellStart"/>
      <w:r>
        <w:rPr>
          <w:i/>
          <w:sz w:val="24"/>
        </w:rPr>
        <w:t>itzalketako</w:t>
      </w:r>
      <w:proofErr w:type="spellEnd"/>
      <w:r>
        <w:rPr>
          <w:i/>
          <w:sz w:val="24"/>
        </w:rPr>
        <w:t xml:space="preserve"> eta salbamenduko zerbitzuen arloan hurrengo urterako dituzten lanpostuen dotazioari buruzko aurreikuspenak, postu-kopurua eta postuen izenak, baita ikastaroaren aurreko hautaketa-prozesuaren deialdia egiteko eta prozesua amaitzeko </w:t>
      </w:r>
      <w:proofErr w:type="spellStart"/>
      <w:r>
        <w:rPr>
          <w:i/>
          <w:sz w:val="24"/>
        </w:rPr>
        <w:t>aurreikusten</w:t>
      </w:r>
      <w:proofErr w:type="spellEnd"/>
      <w:r>
        <w:rPr>
          <w:i/>
          <w:sz w:val="24"/>
        </w:rPr>
        <w:t xml:space="preserve"> diren datak ere. Hori guztia bakoitzaren plantilla organikoek eta lan-eskaintza publikoek xedatutakoarekin bat etorriz egingo da."</w:t>
      </w:r>
    </w:p>
    <w:p w14:paraId="41C3F4A2" w14:textId="77777777" w:rsidR="000341C9" w:rsidRDefault="000341C9" w:rsidP="00497F14">
      <w:pPr>
        <w:pStyle w:val="bopvdetalle"/>
        <w:ind w:left="708" w:firstLine="0"/>
        <w:rPr>
          <w:i/>
          <w:sz w:val="24"/>
          <w:szCs w:val="24"/>
        </w:rPr>
      </w:pPr>
    </w:p>
    <w:p w14:paraId="4BC9BBE5" w14:textId="77777777" w:rsidR="000313BA" w:rsidRPr="005577EA" w:rsidRDefault="000313BA" w:rsidP="000313BA"/>
    <w:p w14:paraId="4BC9BBE6" w14:textId="753ED3E5" w:rsidR="00497F14" w:rsidRPr="005577EA" w:rsidRDefault="00FE0D5F" w:rsidP="00497F14">
      <w:pPr>
        <w:jc w:val="both"/>
        <w:rPr>
          <w:rFonts w:ascii="Arial" w:hAnsi="Arial" w:cs="Arial"/>
          <w:b/>
          <w:color w:val="0070C0"/>
          <w:szCs w:val="24"/>
        </w:rPr>
      </w:pPr>
      <w:r>
        <w:rPr>
          <w:rFonts w:ascii="Arial" w:hAnsi="Arial"/>
          <w:b/>
          <w:color w:val="0070C0"/>
        </w:rPr>
        <w:t>Azken xedapenetako bigarrena.-</w:t>
      </w:r>
      <w:r>
        <w:t xml:space="preserve"> </w:t>
      </w:r>
      <w:r>
        <w:rPr>
          <w:rFonts w:ascii="Arial" w:hAnsi="Arial"/>
          <w:b/>
          <w:color w:val="0070C0"/>
        </w:rPr>
        <w:t>Indarrean jartzea.</w:t>
      </w:r>
    </w:p>
    <w:p w14:paraId="4BC9BBE7" w14:textId="77777777" w:rsidR="00497F14" w:rsidRPr="005577EA" w:rsidRDefault="00497F14" w:rsidP="00497F14">
      <w:pPr>
        <w:jc w:val="both"/>
        <w:rPr>
          <w:rFonts w:ascii="Arial" w:hAnsi="Arial" w:cs="Arial"/>
          <w:b/>
          <w:color w:val="0070C0"/>
          <w:szCs w:val="24"/>
        </w:rPr>
      </w:pPr>
    </w:p>
    <w:p w14:paraId="4BC9BBE8" w14:textId="77777777" w:rsidR="00497F14" w:rsidRPr="005577EA" w:rsidRDefault="00497F14" w:rsidP="00497F14">
      <w:pPr>
        <w:jc w:val="both"/>
        <w:rPr>
          <w:rFonts w:ascii="Arial" w:hAnsi="Arial"/>
          <w:szCs w:val="24"/>
        </w:rPr>
      </w:pPr>
      <w:r>
        <w:rPr>
          <w:rFonts w:ascii="Arial" w:hAnsi="Arial"/>
        </w:rPr>
        <w:t>Lege hau Euskal Herriko Agintaritzaren Aldizkarian argitaratu eta hurrengo egunean jarriko da indarrean.</w:t>
      </w:r>
    </w:p>
    <w:p w14:paraId="4BC9BBE9" w14:textId="77777777" w:rsidR="000313BA" w:rsidRDefault="000313BA" w:rsidP="00497F14">
      <w:pPr>
        <w:jc w:val="both"/>
        <w:rPr>
          <w:i/>
          <w:szCs w:val="24"/>
        </w:rPr>
      </w:pPr>
    </w:p>
    <w:p w14:paraId="4BC9BBFA" w14:textId="4B5ACEA0" w:rsidR="005F2611" w:rsidRDefault="005F2611"/>
    <w:sectPr w:rsidR="005F2611" w:rsidSect="00704E12">
      <w:headerReference w:type="default" r:id="rId11"/>
      <w:footerReference w:type="default" r:id="rId12"/>
      <w:headerReference w:type="first" r:id="rId13"/>
      <w:footerReference w:type="first" r:id="rId14"/>
      <w:pgSz w:w="11907" w:h="16840"/>
      <w:pgMar w:top="1418" w:right="1701" w:bottom="1418" w:left="1701" w:header="510" w:footer="37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4A1E" w14:textId="77777777" w:rsidR="005C6F42" w:rsidRDefault="005C6F42">
      <w:r>
        <w:separator/>
      </w:r>
    </w:p>
  </w:endnote>
  <w:endnote w:type="continuationSeparator" w:id="0">
    <w:p w14:paraId="4748C979" w14:textId="77777777" w:rsidR="005C6F42" w:rsidRDefault="005C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100795"/>
      <w:docPartObj>
        <w:docPartGallery w:val="Page Numbers (Bottom of Page)"/>
        <w:docPartUnique/>
      </w:docPartObj>
    </w:sdtPr>
    <w:sdtEndPr/>
    <w:sdtContent>
      <w:sdt>
        <w:sdtPr>
          <w:id w:val="-1769616900"/>
          <w:docPartObj>
            <w:docPartGallery w:val="Page Numbers (Top of Page)"/>
            <w:docPartUnique/>
          </w:docPartObj>
        </w:sdtPr>
        <w:sdtEndPr/>
        <w:sdtContent>
          <w:p w14:paraId="1EEB16D9" w14:textId="4F194C52" w:rsidR="005C6F42" w:rsidRDefault="005C6F42">
            <w:pPr>
              <w:pStyle w:val="Orri-oina"/>
              <w:jc w:val="right"/>
            </w:pPr>
            <w:r>
              <w:rPr>
                <w:b/>
              </w:rPr>
              <w:fldChar w:fldCharType="begin"/>
            </w:r>
            <w:r>
              <w:rPr>
                <w:b/>
              </w:rPr>
              <w:instrText>PAGE</w:instrText>
            </w:r>
            <w:r>
              <w:rPr>
                <w:b/>
              </w:rPr>
              <w:fldChar w:fldCharType="separate"/>
            </w:r>
            <w:r w:rsidR="00724984">
              <w:rPr>
                <w:b/>
                <w:noProof/>
              </w:rPr>
              <w:t>26</w:t>
            </w:r>
            <w:r>
              <w:rPr>
                <w:b/>
              </w:rPr>
              <w:fldChar w:fldCharType="end"/>
            </w:r>
            <w:r>
              <w:t xml:space="preserve"> / </w:t>
            </w:r>
            <w:r>
              <w:rPr>
                <w:b/>
              </w:rPr>
              <w:fldChar w:fldCharType="begin"/>
            </w:r>
            <w:r>
              <w:rPr>
                <w:b/>
              </w:rPr>
              <w:instrText>NUMPAGES</w:instrText>
            </w:r>
            <w:r>
              <w:rPr>
                <w:b/>
              </w:rPr>
              <w:fldChar w:fldCharType="separate"/>
            </w:r>
            <w:r w:rsidR="00724984">
              <w:rPr>
                <w:b/>
                <w:noProof/>
              </w:rPr>
              <w:t>28</w:t>
            </w:r>
            <w:r>
              <w:rPr>
                <w:b/>
              </w:rPr>
              <w:fldChar w:fldCharType="end"/>
            </w:r>
          </w:p>
        </w:sdtContent>
      </w:sdt>
    </w:sdtContent>
  </w:sdt>
  <w:p w14:paraId="4BC9BC03" w14:textId="57742CE4" w:rsidR="005C6F42" w:rsidRDefault="005C6F42">
    <w:pPr>
      <w:pStyle w:val="P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C07" w14:textId="77777777" w:rsidR="005C6F42" w:rsidRDefault="005C6F42">
    <w:pPr>
      <w:pStyle w:val="Orri-oina"/>
      <w:tabs>
        <w:tab w:val="clear" w:pos="9071"/>
      </w:tabs>
      <w:jc w:val="center"/>
      <w:rPr>
        <w:rFonts w:ascii="Arial" w:hAnsi="Arial"/>
        <w:sz w:val="13"/>
      </w:rPr>
    </w:pPr>
    <w:r>
      <w:rPr>
        <w:rFonts w:ascii="Arial" w:hAnsi="Arial"/>
        <w:sz w:val="13"/>
      </w:rPr>
      <w:t>Donostia Kalea, 1 – 01010 VITORIA-GASTEIZ</w:t>
    </w:r>
  </w:p>
  <w:p w14:paraId="4BC9BC08" w14:textId="77777777" w:rsidR="005C6F42" w:rsidRDefault="005C6F42">
    <w:pPr>
      <w:pStyle w:val="Orri-oina"/>
      <w:tabs>
        <w:tab w:val="clear" w:pos="9071"/>
      </w:tabs>
      <w:jc w:val="center"/>
      <w:rPr>
        <w:rFonts w:ascii="Arial" w:hAnsi="Arial"/>
        <w:sz w:val="13"/>
      </w:rPr>
    </w:pPr>
    <w:r>
      <w:rPr>
        <w:rFonts w:ascii="Arial" w:hAnsi="Arial"/>
        <w:sz w:val="13"/>
      </w:rPr>
      <w:t xml:space="preserve"> Tel.: 945 01 87 58 – Faxa 945 01 87 53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B7D9" w14:textId="77777777" w:rsidR="005C6F42" w:rsidRDefault="005C6F42">
      <w:r>
        <w:separator/>
      </w:r>
    </w:p>
  </w:footnote>
  <w:footnote w:type="continuationSeparator" w:id="0">
    <w:p w14:paraId="59B67889" w14:textId="77777777" w:rsidR="005C6F42" w:rsidRDefault="005C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BFF" w14:textId="77777777" w:rsidR="005C6F42" w:rsidRDefault="005C6F42">
    <w:pPr>
      <w:pStyle w:val="Goiburua"/>
      <w:tabs>
        <w:tab w:val="right" w:pos="9923"/>
      </w:tabs>
      <w:ind w:right="-142"/>
      <w:jc w:val="center"/>
      <w:rPr>
        <w:rFonts w:ascii="Arial" w:hAnsi="Arial"/>
        <w:sz w:val="16"/>
      </w:rPr>
    </w:pPr>
  </w:p>
  <w:p w14:paraId="4BC9BC00" w14:textId="77777777" w:rsidR="005C6F42" w:rsidRDefault="005C6F42" w:rsidP="001D18F2">
    <w:pPr>
      <w:pStyle w:val="Goiburua"/>
      <w:jc w:val="center"/>
    </w:pPr>
    <w:r>
      <w:object w:dxaOrig="11549" w:dyaOrig="1410" w14:anchorId="4BC9B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22pt" fillcolor="window">
          <v:imagedata r:id="rId1" o:title=""/>
        </v:shape>
        <o:OLEObject Type="Embed" ProgID="MSPhotoEd.3" ShapeID="_x0000_i1025" DrawAspect="Content" ObjectID="_1701066987" r:id="rId2"/>
      </w:object>
    </w:r>
  </w:p>
  <w:p w14:paraId="4BC9BC01" w14:textId="77777777" w:rsidR="005C6F42" w:rsidRDefault="005C6F42">
    <w:pPr>
      <w:pStyle w:val="Goiburua"/>
      <w:tabs>
        <w:tab w:val="right" w:pos="9923"/>
      </w:tabs>
      <w:ind w:right="-142"/>
      <w:jc w:val="cent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C04" w14:textId="77777777" w:rsidR="005C6F42" w:rsidRDefault="005C6F42" w:rsidP="00356DBF">
    <w:pPr>
      <w:pStyle w:val="Goiburua"/>
      <w:tabs>
        <w:tab w:val="right" w:pos="9923"/>
      </w:tabs>
      <w:ind w:right="-142"/>
      <w:jc w:val="center"/>
      <w:rPr>
        <w:rFonts w:ascii="Arial" w:hAnsi="Arial"/>
        <w:sz w:val="16"/>
      </w:rPr>
    </w:pPr>
    <w:r>
      <w:rPr>
        <w:noProof/>
        <w:sz w:val="16"/>
        <w:lang w:eastAsia="eu-ES"/>
      </w:rPr>
      <mc:AlternateContent>
        <mc:Choice Requires="wps">
          <w:drawing>
            <wp:anchor distT="0" distB="0" distL="114300" distR="114300" simplePos="0" relativeHeight="251657216" behindDoc="0" locked="0" layoutInCell="0" allowOverlap="1" wp14:anchorId="4BC9BC0A" wp14:editId="4BC9BC0B">
              <wp:simplePos x="0" y="0"/>
              <wp:positionH relativeFrom="page">
                <wp:posOffset>1980565</wp:posOffset>
              </wp:positionH>
              <wp:positionV relativeFrom="page">
                <wp:posOffset>853440</wp:posOffset>
              </wp:positionV>
              <wp:extent cx="1583690" cy="32575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9BC0F" w14:textId="77777777" w:rsidR="005C6F42" w:rsidRPr="00062565" w:rsidRDefault="005C6F42" w:rsidP="00356DBF">
                          <w:pPr>
                            <w:pStyle w:val="ED"/>
                            <w:rPr>
                              <w:szCs w:val="14"/>
                            </w:rPr>
                          </w:pPr>
                          <w:r>
                            <w:t>SEGURTASUN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9BC0A" id="_x0000_t202" coordsize="21600,21600" o:spt="202" path="m,l,21600r21600,l21600,xe">
              <v:stroke joinstyle="miter"/>
              <v:path gradientshapeok="t" o:connecttype="rect"/>
            </v:shapetype>
            <v:shape id="Text Box 3" o:spid="_x0000_s1026" type="#_x0000_t202" style="position:absolute;left:0;text-align:left;margin-left:155.95pt;margin-top:67.2pt;width:124.7pt;height:2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YztAIAAL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" o:allowincell="f" filled="f" stroked="f">
              <v:textbox>
                <w:txbxContent>
                  <w:p w14:paraId="4BC9BC0F" w14:textId="77777777" w:rsidR="005C6F42" w:rsidRPr="00062565" w:rsidRDefault="005C6F42" w:rsidP="00356DBF">
                    <w:pPr>
                      <w:pStyle w:val="ED"/>
                      <w:rPr>
                        <w:szCs w:val="14"/>
                      </w:rPr>
                    </w:pPr>
                    <w:r>
                      <w:t xml:space="preserve">SEGURTASUN SAILA</w:t>
                    </w:r>
                  </w:p>
                </w:txbxContent>
              </v:textbox>
              <w10:wrap type="square" anchorx="page" anchory="page"/>
            </v:shape>
          </w:pict>
        </mc:Fallback>
      </mc:AlternateContent>
    </w:r>
    <w:r>
      <w:rPr>
        <w:noProof/>
        <w:lang w:eastAsia="eu-ES"/>
      </w:rPr>
      <mc:AlternateContent>
        <mc:Choice Requires="wps">
          <w:drawing>
            <wp:anchor distT="0" distB="0" distL="114300" distR="114300" simplePos="0" relativeHeight="251658240" behindDoc="0" locked="0" layoutInCell="0" allowOverlap="1" wp14:anchorId="4BC9BC0C" wp14:editId="4BC9BC0D">
              <wp:simplePos x="0" y="0"/>
              <wp:positionH relativeFrom="page">
                <wp:posOffset>4086225</wp:posOffset>
              </wp:positionH>
              <wp:positionV relativeFrom="page">
                <wp:posOffset>853440</wp:posOffset>
              </wp:positionV>
              <wp:extent cx="2084705" cy="32575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9BC10" w14:textId="77777777" w:rsidR="005C6F42" w:rsidRPr="00062565" w:rsidRDefault="005C6F42" w:rsidP="00356DBF">
                          <w:pPr>
                            <w:pStyle w:val="ED"/>
                            <w:spacing w:after="0"/>
                            <w:rPr>
                              <w:szCs w:val="14"/>
                            </w:rPr>
                          </w:pPr>
                          <w:r>
                            <w:t>DEPARTAMENTO DE SEGURIDAD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BC0C" id="Text Box 4" o:spid="_x0000_s1027" type="#_x0000_t202" style="position:absolute;left:0;text-align:left;margin-left:321.75pt;margin-top:67.2pt;width:164.15pt;height:2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JZ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" o:allowincell="f" filled="f" stroked="f">
              <v:textbox>
                <w:txbxContent>
                  <w:p w14:paraId="4BC9BC10" w14:textId="77777777" w:rsidR="005C6F42" w:rsidRPr="00062565" w:rsidRDefault="005C6F42" w:rsidP="00356DBF">
                    <w:pPr>
                      <w:pStyle w:val="ED"/>
                      <w:spacing w:after="0"/>
                      <w:rPr>
                        <w:szCs w:val="14"/>
                      </w:rPr>
                    </w:pPr>
                    <w:r>
                      <w:t xml:space="preserve">DEPARTAMENTO DE SEGURIDAD</w:t>
                    </w:r>
                  </w:p>
                </w:txbxContent>
              </v:textbox>
              <w10:wrap type="square" anchorx="page" anchory="page"/>
            </v:shape>
          </w:pict>
        </mc:Fallback>
      </mc:AlternateContent>
    </w:r>
    <w:r>
      <w:rPr>
        <w:rFonts w:ascii="Arial" w:hAnsi="Arial"/>
        <w:sz w:val="16"/>
      </w:rPr>
      <w:object w:dxaOrig="18028" w:dyaOrig="2235" w14:anchorId="4BC9B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pt;height:36pt" fillcolor="window">
          <v:imagedata r:id="rId1" o:title=""/>
        </v:shape>
        <o:OLEObject Type="Embed" ProgID="MSPhotoEd.3" ShapeID="_x0000_i1026" DrawAspect="Content" ObjectID="_1701066988" r:id="rId2"/>
      </w:object>
    </w:r>
  </w:p>
  <w:p w14:paraId="4BC9BC05" w14:textId="77777777" w:rsidR="005C6F42" w:rsidRDefault="005C6F42" w:rsidP="00356DBF">
    <w:pPr>
      <w:pStyle w:val="Goiburua"/>
      <w:tabs>
        <w:tab w:val="right" w:pos="9923"/>
      </w:tabs>
      <w:ind w:right="-142"/>
      <w:jc w:val="center"/>
      <w:rPr>
        <w:rFonts w:ascii="Arial" w:hAnsi="Arial"/>
        <w:sz w:val="16"/>
      </w:rPr>
    </w:pPr>
  </w:p>
  <w:p w14:paraId="4BC9BC06" w14:textId="77777777" w:rsidR="005C6F42" w:rsidRDefault="005C6F42">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05C"/>
    <w:multiLevelType w:val="hybridMultilevel"/>
    <w:tmpl w:val="92E86F4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CF41C78"/>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741EF9"/>
    <w:multiLevelType w:val="hybridMultilevel"/>
    <w:tmpl w:val="EBE0B70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E72344B"/>
    <w:multiLevelType w:val="hybridMultilevel"/>
    <w:tmpl w:val="CCCEA56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1F704B7D"/>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985BAD"/>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E73C98"/>
    <w:multiLevelType w:val="hybridMultilevel"/>
    <w:tmpl w:val="A0BCB96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423F27F0"/>
    <w:multiLevelType w:val="hybridMultilevel"/>
    <w:tmpl w:val="AC48E04E"/>
    <w:lvl w:ilvl="0" w:tplc="8D2AE686">
      <w:start w:val="1"/>
      <w:numFmt w:val="decimal"/>
      <w:lvlText w:val="%1."/>
      <w:lvlJc w:val="left"/>
      <w:pPr>
        <w:tabs>
          <w:tab w:val="num" w:pos="720"/>
        </w:tabs>
        <w:ind w:left="720" w:hanging="360"/>
      </w:pPr>
    </w:lvl>
    <w:lvl w:ilvl="1" w:tplc="42E241F2">
      <w:start w:val="1"/>
      <w:numFmt w:val="lowerLetter"/>
      <w:lvlText w:val="%2."/>
      <w:lvlJc w:val="left"/>
      <w:pPr>
        <w:tabs>
          <w:tab w:val="num" w:pos="1440"/>
        </w:tabs>
        <w:ind w:left="1440" w:hanging="360"/>
      </w:pPr>
    </w:lvl>
    <w:lvl w:ilvl="2" w:tplc="56D81862" w:tentative="1">
      <w:start w:val="1"/>
      <w:numFmt w:val="decimal"/>
      <w:lvlText w:val="%3."/>
      <w:lvlJc w:val="left"/>
      <w:pPr>
        <w:tabs>
          <w:tab w:val="num" w:pos="2160"/>
        </w:tabs>
        <w:ind w:left="2160" w:hanging="360"/>
      </w:pPr>
    </w:lvl>
    <w:lvl w:ilvl="3" w:tplc="B39C0752" w:tentative="1">
      <w:start w:val="1"/>
      <w:numFmt w:val="decimal"/>
      <w:lvlText w:val="%4."/>
      <w:lvlJc w:val="left"/>
      <w:pPr>
        <w:tabs>
          <w:tab w:val="num" w:pos="2880"/>
        </w:tabs>
        <w:ind w:left="2880" w:hanging="360"/>
      </w:pPr>
    </w:lvl>
    <w:lvl w:ilvl="4" w:tplc="51AC826E" w:tentative="1">
      <w:start w:val="1"/>
      <w:numFmt w:val="decimal"/>
      <w:lvlText w:val="%5."/>
      <w:lvlJc w:val="left"/>
      <w:pPr>
        <w:tabs>
          <w:tab w:val="num" w:pos="3600"/>
        </w:tabs>
        <w:ind w:left="3600" w:hanging="360"/>
      </w:pPr>
    </w:lvl>
    <w:lvl w:ilvl="5" w:tplc="1ECCFF40" w:tentative="1">
      <w:start w:val="1"/>
      <w:numFmt w:val="decimal"/>
      <w:lvlText w:val="%6."/>
      <w:lvlJc w:val="left"/>
      <w:pPr>
        <w:tabs>
          <w:tab w:val="num" w:pos="4320"/>
        </w:tabs>
        <w:ind w:left="4320" w:hanging="360"/>
      </w:pPr>
    </w:lvl>
    <w:lvl w:ilvl="6" w:tplc="C0FE56E0" w:tentative="1">
      <w:start w:val="1"/>
      <w:numFmt w:val="decimal"/>
      <w:lvlText w:val="%7."/>
      <w:lvlJc w:val="left"/>
      <w:pPr>
        <w:tabs>
          <w:tab w:val="num" w:pos="5040"/>
        </w:tabs>
        <w:ind w:left="5040" w:hanging="360"/>
      </w:pPr>
    </w:lvl>
    <w:lvl w:ilvl="7" w:tplc="3B7A0004" w:tentative="1">
      <w:start w:val="1"/>
      <w:numFmt w:val="decimal"/>
      <w:lvlText w:val="%8."/>
      <w:lvlJc w:val="left"/>
      <w:pPr>
        <w:tabs>
          <w:tab w:val="num" w:pos="5760"/>
        </w:tabs>
        <w:ind w:left="5760" w:hanging="360"/>
      </w:pPr>
    </w:lvl>
    <w:lvl w:ilvl="8" w:tplc="E1F4FCF4" w:tentative="1">
      <w:start w:val="1"/>
      <w:numFmt w:val="decimal"/>
      <w:lvlText w:val="%9."/>
      <w:lvlJc w:val="left"/>
      <w:pPr>
        <w:tabs>
          <w:tab w:val="num" w:pos="6480"/>
        </w:tabs>
        <w:ind w:left="6480" w:hanging="360"/>
      </w:pPr>
    </w:lvl>
  </w:abstractNum>
  <w:abstractNum w:abstractNumId="8" w15:restartNumberingAfterBreak="0">
    <w:nsid w:val="42EF1D45"/>
    <w:multiLevelType w:val="hybridMultilevel"/>
    <w:tmpl w:val="841A66B0"/>
    <w:lvl w:ilvl="0" w:tplc="040CA2AC">
      <w:start w:val="1"/>
      <w:numFmt w:val="lowerLetter"/>
      <w:lvlText w:val="%1)"/>
      <w:lvlJc w:val="left"/>
      <w:pPr>
        <w:ind w:left="720" w:hanging="360"/>
      </w:pPr>
      <w:rPr>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8026D4"/>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9C73EE"/>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7471B7"/>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42418B"/>
    <w:multiLevelType w:val="hybridMultilevel"/>
    <w:tmpl w:val="555E6A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692BA0"/>
    <w:multiLevelType w:val="hybridMultilevel"/>
    <w:tmpl w:val="84DEC8C8"/>
    <w:lvl w:ilvl="0" w:tplc="5FA4A936">
      <w:start w:val="1"/>
      <w:numFmt w:val="decimal"/>
      <w:lvlText w:val="%1."/>
      <w:lvlJc w:val="left"/>
      <w:pPr>
        <w:ind w:left="505" w:hanging="360"/>
      </w:pPr>
      <w:rPr>
        <w:rFonts w:cs="Times New Roman" w:hint="default"/>
      </w:rPr>
    </w:lvl>
    <w:lvl w:ilvl="1" w:tplc="0C0A0019" w:tentative="1">
      <w:start w:val="1"/>
      <w:numFmt w:val="lowerLetter"/>
      <w:lvlText w:val="%2."/>
      <w:lvlJc w:val="left"/>
      <w:pPr>
        <w:ind w:left="1540" w:hanging="360"/>
      </w:pPr>
      <w:rPr>
        <w:rFonts w:cs="Times New Roman"/>
      </w:rPr>
    </w:lvl>
    <w:lvl w:ilvl="2" w:tplc="0C0A001B" w:tentative="1">
      <w:start w:val="1"/>
      <w:numFmt w:val="lowerRoman"/>
      <w:lvlText w:val="%3."/>
      <w:lvlJc w:val="right"/>
      <w:pPr>
        <w:ind w:left="2260" w:hanging="180"/>
      </w:pPr>
      <w:rPr>
        <w:rFonts w:cs="Times New Roman"/>
      </w:rPr>
    </w:lvl>
    <w:lvl w:ilvl="3" w:tplc="0C0A000F" w:tentative="1">
      <w:start w:val="1"/>
      <w:numFmt w:val="decimal"/>
      <w:lvlText w:val="%4."/>
      <w:lvlJc w:val="left"/>
      <w:pPr>
        <w:ind w:left="2980" w:hanging="360"/>
      </w:pPr>
      <w:rPr>
        <w:rFonts w:cs="Times New Roman"/>
      </w:rPr>
    </w:lvl>
    <w:lvl w:ilvl="4" w:tplc="0C0A0019" w:tentative="1">
      <w:start w:val="1"/>
      <w:numFmt w:val="lowerLetter"/>
      <w:lvlText w:val="%5."/>
      <w:lvlJc w:val="left"/>
      <w:pPr>
        <w:ind w:left="3700" w:hanging="360"/>
      </w:pPr>
      <w:rPr>
        <w:rFonts w:cs="Times New Roman"/>
      </w:rPr>
    </w:lvl>
    <w:lvl w:ilvl="5" w:tplc="0C0A001B" w:tentative="1">
      <w:start w:val="1"/>
      <w:numFmt w:val="lowerRoman"/>
      <w:lvlText w:val="%6."/>
      <w:lvlJc w:val="right"/>
      <w:pPr>
        <w:ind w:left="4420" w:hanging="180"/>
      </w:pPr>
      <w:rPr>
        <w:rFonts w:cs="Times New Roman"/>
      </w:rPr>
    </w:lvl>
    <w:lvl w:ilvl="6" w:tplc="0C0A000F" w:tentative="1">
      <w:start w:val="1"/>
      <w:numFmt w:val="decimal"/>
      <w:lvlText w:val="%7."/>
      <w:lvlJc w:val="left"/>
      <w:pPr>
        <w:ind w:left="5140" w:hanging="360"/>
      </w:pPr>
      <w:rPr>
        <w:rFonts w:cs="Times New Roman"/>
      </w:rPr>
    </w:lvl>
    <w:lvl w:ilvl="7" w:tplc="0C0A0019" w:tentative="1">
      <w:start w:val="1"/>
      <w:numFmt w:val="lowerLetter"/>
      <w:lvlText w:val="%8."/>
      <w:lvlJc w:val="left"/>
      <w:pPr>
        <w:ind w:left="5860" w:hanging="360"/>
      </w:pPr>
      <w:rPr>
        <w:rFonts w:cs="Times New Roman"/>
      </w:rPr>
    </w:lvl>
    <w:lvl w:ilvl="8" w:tplc="0C0A001B" w:tentative="1">
      <w:start w:val="1"/>
      <w:numFmt w:val="lowerRoman"/>
      <w:lvlText w:val="%9."/>
      <w:lvlJc w:val="right"/>
      <w:pPr>
        <w:ind w:left="6580" w:hanging="180"/>
      </w:pPr>
      <w:rPr>
        <w:rFonts w:cs="Times New Roman"/>
      </w:rPr>
    </w:lvl>
  </w:abstractNum>
  <w:abstractNum w:abstractNumId="14" w15:restartNumberingAfterBreak="0">
    <w:nsid w:val="5CD9407F"/>
    <w:multiLevelType w:val="hybridMultilevel"/>
    <w:tmpl w:val="555E6A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935559"/>
    <w:multiLevelType w:val="hybridMultilevel"/>
    <w:tmpl w:val="85FC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AA2E50"/>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096BB6"/>
    <w:multiLevelType w:val="hybridMultilevel"/>
    <w:tmpl w:val="7150AE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D739F7"/>
    <w:multiLevelType w:val="hybridMultilevel"/>
    <w:tmpl w:val="4BBCEE9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7550538A"/>
    <w:multiLevelType w:val="hybridMultilevel"/>
    <w:tmpl w:val="555E6A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7066D4"/>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63533A"/>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FF012F"/>
    <w:multiLevelType w:val="hybridMultilevel"/>
    <w:tmpl w:val="555E6ADC"/>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9"/>
  </w:num>
  <w:num w:numId="3">
    <w:abstractNumId w:val="12"/>
  </w:num>
  <w:num w:numId="4">
    <w:abstractNumId w:val="14"/>
  </w:num>
  <w:num w:numId="5">
    <w:abstractNumId w:val="20"/>
  </w:num>
  <w:num w:numId="6">
    <w:abstractNumId w:val="21"/>
  </w:num>
  <w:num w:numId="7">
    <w:abstractNumId w:val="4"/>
  </w:num>
  <w:num w:numId="8">
    <w:abstractNumId w:val="16"/>
  </w:num>
  <w:num w:numId="9">
    <w:abstractNumId w:val="22"/>
  </w:num>
  <w:num w:numId="10">
    <w:abstractNumId w:val="1"/>
  </w:num>
  <w:num w:numId="11">
    <w:abstractNumId w:val="9"/>
  </w:num>
  <w:num w:numId="12">
    <w:abstractNumId w:val="5"/>
  </w:num>
  <w:num w:numId="13">
    <w:abstractNumId w:val="17"/>
  </w:num>
  <w:num w:numId="14">
    <w:abstractNumId w:val="15"/>
  </w:num>
  <w:num w:numId="15">
    <w:abstractNumId w:val="13"/>
  </w:num>
  <w:num w:numId="16">
    <w:abstractNumId w:val="11"/>
  </w:num>
  <w:num w:numId="17">
    <w:abstractNumId w:val="10"/>
  </w:num>
  <w:num w:numId="18">
    <w:abstractNumId w:val="8"/>
  </w:num>
  <w:num w:numId="19">
    <w:abstractNumId w:val="0"/>
  </w:num>
  <w:num w:numId="20">
    <w:abstractNumId w:val="18"/>
  </w:num>
  <w:num w:numId="21">
    <w:abstractNumId w:val="3"/>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activeWritingStyle w:appName="MSWord" w:lang="es-ES_tradnl" w:vendorID="64" w:dllVersion="131078" w:nlCheck="1" w:checkStyle="0"/>
  <w:activeWritingStyle w:appName="MSWord" w:lang="es-ES" w:vendorID="64" w:dllVersion="131078" w:nlCheck="1" w:checkStyle="0"/>
  <w:proofState w:spelling="clean" w:grammar="clean"/>
  <w:attachedTemplate r:id="rId1"/>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BA"/>
    <w:rsid w:val="00002221"/>
    <w:rsid w:val="00011720"/>
    <w:rsid w:val="00014124"/>
    <w:rsid w:val="000313BA"/>
    <w:rsid w:val="00032956"/>
    <w:rsid w:val="000341C9"/>
    <w:rsid w:val="000359C4"/>
    <w:rsid w:val="00062565"/>
    <w:rsid w:val="0008409D"/>
    <w:rsid w:val="000B3A1E"/>
    <w:rsid w:val="000B59D5"/>
    <w:rsid w:val="000C3622"/>
    <w:rsid w:val="000C399E"/>
    <w:rsid w:val="000D0884"/>
    <w:rsid w:val="000F14BD"/>
    <w:rsid w:val="00105C20"/>
    <w:rsid w:val="00106D98"/>
    <w:rsid w:val="00124915"/>
    <w:rsid w:val="001303C8"/>
    <w:rsid w:val="0014291E"/>
    <w:rsid w:val="00144C1C"/>
    <w:rsid w:val="001506DC"/>
    <w:rsid w:val="00156622"/>
    <w:rsid w:val="00180C79"/>
    <w:rsid w:val="00181031"/>
    <w:rsid w:val="0019043F"/>
    <w:rsid w:val="00192A27"/>
    <w:rsid w:val="00194A7A"/>
    <w:rsid w:val="00197118"/>
    <w:rsid w:val="001A0DBC"/>
    <w:rsid w:val="001A79EC"/>
    <w:rsid w:val="001C4A95"/>
    <w:rsid w:val="001C7725"/>
    <w:rsid w:val="001D18F2"/>
    <w:rsid w:val="00202D45"/>
    <w:rsid w:val="00202DC6"/>
    <w:rsid w:val="00207F98"/>
    <w:rsid w:val="00225469"/>
    <w:rsid w:val="0023174D"/>
    <w:rsid w:val="002424AA"/>
    <w:rsid w:val="00243CD0"/>
    <w:rsid w:val="002507C7"/>
    <w:rsid w:val="00261133"/>
    <w:rsid w:val="002829D1"/>
    <w:rsid w:val="00294598"/>
    <w:rsid w:val="00295CD1"/>
    <w:rsid w:val="002A1516"/>
    <w:rsid w:val="002A4D57"/>
    <w:rsid w:val="002A6027"/>
    <w:rsid w:val="002C2123"/>
    <w:rsid w:val="002C41DC"/>
    <w:rsid w:val="002C6531"/>
    <w:rsid w:val="002C77F4"/>
    <w:rsid w:val="002C7AA9"/>
    <w:rsid w:val="002D462D"/>
    <w:rsid w:val="002F398C"/>
    <w:rsid w:val="002F4CB7"/>
    <w:rsid w:val="002F7250"/>
    <w:rsid w:val="0030191A"/>
    <w:rsid w:val="00302FF0"/>
    <w:rsid w:val="0031620C"/>
    <w:rsid w:val="00321AFE"/>
    <w:rsid w:val="00323CE6"/>
    <w:rsid w:val="00326296"/>
    <w:rsid w:val="003321FB"/>
    <w:rsid w:val="00343327"/>
    <w:rsid w:val="0034346C"/>
    <w:rsid w:val="00352C0B"/>
    <w:rsid w:val="00354BC5"/>
    <w:rsid w:val="00356DBF"/>
    <w:rsid w:val="00363120"/>
    <w:rsid w:val="00365A93"/>
    <w:rsid w:val="00366097"/>
    <w:rsid w:val="00384A43"/>
    <w:rsid w:val="00384DC0"/>
    <w:rsid w:val="0039720E"/>
    <w:rsid w:val="003A2D0E"/>
    <w:rsid w:val="003B194A"/>
    <w:rsid w:val="003C0722"/>
    <w:rsid w:val="003C3D27"/>
    <w:rsid w:val="003C6A46"/>
    <w:rsid w:val="003D7DC3"/>
    <w:rsid w:val="003F172C"/>
    <w:rsid w:val="003F1DD5"/>
    <w:rsid w:val="00401345"/>
    <w:rsid w:val="00413727"/>
    <w:rsid w:val="00417433"/>
    <w:rsid w:val="00420955"/>
    <w:rsid w:val="004311D3"/>
    <w:rsid w:val="00432194"/>
    <w:rsid w:val="00452C66"/>
    <w:rsid w:val="00452D8B"/>
    <w:rsid w:val="00456454"/>
    <w:rsid w:val="00470875"/>
    <w:rsid w:val="00481A76"/>
    <w:rsid w:val="0048439A"/>
    <w:rsid w:val="00492A41"/>
    <w:rsid w:val="00497F14"/>
    <w:rsid w:val="004B4D51"/>
    <w:rsid w:val="004C4235"/>
    <w:rsid w:val="004F78B0"/>
    <w:rsid w:val="005005B0"/>
    <w:rsid w:val="00503A25"/>
    <w:rsid w:val="00505EFC"/>
    <w:rsid w:val="005070FE"/>
    <w:rsid w:val="00513E68"/>
    <w:rsid w:val="0051795D"/>
    <w:rsid w:val="005230CF"/>
    <w:rsid w:val="00525152"/>
    <w:rsid w:val="00532541"/>
    <w:rsid w:val="005648F5"/>
    <w:rsid w:val="0056495C"/>
    <w:rsid w:val="00574B82"/>
    <w:rsid w:val="00592217"/>
    <w:rsid w:val="005974A5"/>
    <w:rsid w:val="005A2D69"/>
    <w:rsid w:val="005C6F42"/>
    <w:rsid w:val="005D654E"/>
    <w:rsid w:val="005E48B0"/>
    <w:rsid w:val="005F2611"/>
    <w:rsid w:val="005F286B"/>
    <w:rsid w:val="005F4BC3"/>
    <w:rsid w:val="00601048"/>
    <w:rsid w:val="00603E7A"/>
    <w:rsid w:val="00631797"/>
    <w:rsid w:val="006438B5"/>
    <w:rsid w:val="006614D9"/>
    <w:rsid w:val="006701A0"/>
    <w:rsid w:val="006767ED"/>
    <w:rsid w:val="006772A3"/>
    <w:rsid w:val="00681F26"/>
    <w:rsid w:val="006A15A0"/>
    <w:rsid w:val="006B1916"/>
    <w:rsid w:val="006B3818"/>
    <w:rsid w:val="006E72AA"/>
    <w:rsid w:val="006F5DEE"/>
    <w:rsid w:val="00704E12"/>
    <w:rsid w:val="00724984"/>
    <w:rsid w:val="007458E9"/>
    <w:rsid w:val="00752C03"/>
    <w:rsid w:val="007535E0"/>
    <w:rsid w:val="00761CA1"/>
    <w:rsid w:val="00763609"/>
    <w:rsid w:val="00765367"/>
    <w:rsid w:val="00765CB0"/>
    <w:rsid w:val="0077657F"/>
    <w:rsid w:val="0078156E"/>
    <w:rsid w:val="007863A6"/>
    <w:rsid w:val="007910F8"/>
    <w:rsid w:val="0079440D"/>
    <w:rsid w:val="00795DA1"/>
    <w:rsid w:val="007A1651"/>
    <w:rsid w:val="007A2AD5"/>
    <w:rsid w:val="007B22CC"/>
    <w:rsid w:val="007D1EF3"/>
    <w:rsid w:val="007D38E6"/>
    <w:rsid w:val="007D3D66"/>
    <w:rsid w:val="007F2433"/>
    <w:rsid w:val="00804239"/>
    <w:rsid w:val="00824681"/>
    <w:rsid w:val="00837054"/>
    <w:rsid w:val="00837929"/>
    <w:rsid w:val="00843AE5"/>
    <w:rsid w:val="00883EA0"/>
    <w:rsid w:val="008A5480"/>
    <w:rsid w:val="008C4A64"/>
    <w:rsid w:val="008F1EB6"/>
    <w:rsid w:val="00912853"/>
    <w:rsid w:val="00937BC3"/>
    <w:rsid w:val="009403CB"/>
    <w:rsid w:val="0094595A"/>
    <w:rsid w:val="00946868"/>
    <w:rsid w:val="00954E84"/>
    <w:rsid w:val="009616E8"/>
    <w:rsid w:val="00970801"/>
    <w:rsid w:val="00974BFF"/>
    <w:rsid w:val="00974C41"/>
    <w:rsid w:val="009952EE"/>
    <w:rsid w:val="009A3131"/>
    <w:rsid w:val="009B02AE"/>
    <w:rsid w:val="009B2A62"/>
    <w:rsid w:val="009B394F"/>
    <w:rsid w:val="009C65A0"/>
    <w:rsid w:val="009D2ABF"/>
    <w:rsid w:val="009E270C"/>
    <w:rsid w:val="009F195E"/>
    <w:rsid w:val="00A12D5D"/>
    <w:rsid w:val="00A17F96"/>
    <w:rsid w:val="00A31754"/>
    <w:rsid w:val="00A34B91"/>
    <w:rsid w:val="00A3B370"/>
    <w:rsid w:val="00A57E4B"/>
    <w:rsid w:val="00A60698"/>
    <w:rsid w:val="00A710C0"/>
    <w:rsid w:val="00A8355E"/>
    <w:rsid w:val="00A920D5"/>
    <w:rsid w:val="00A92C5C"/>
    <w:rsid w:val="00A94877"/>
    <w:rsid w:val="00AA31BE"/>
    <w:rsid w:val="00AA5810"/>
    <w:rsid w:val="00AB46A9"/>
    <w:rsid w:val="00AB65AC"/>
    <w:rsid w:val="00AB68E6"/>
    <w:rsid w:val="00AD6BB2"/>
    <w:rsid w:val="00AF0F3F"/>
    <w:rsid w:val="00AF1E61"/>
    <w:rsid w:val="00B15BB5"/>
    <w:rsid w:val="00B23290"/>
    <w:rsid w:val="00B3154D"/>
    <w:rsid w:val="00B3767F"/>
    <w:rsid w:val="00B5305C"/>
    <w:rsid w:val="00B545C8"/>
    <w:rsid w:val="00B557A0"/>
    <w:rsid w:val="00B77501"/>
    <w:rsid w:val="00B832EA"/>
    <w:rsid w:val="00B85BCB"/>
    <w:rsid w:val="00BB009D"/>
    <w:rsid w:val="00BC3199"/>
    <w:rsid w:val="00BC5273"/>
    <w:rsid w:val="00BD3037"/>
    <w:rsid w:val="00BE4F3A"/>
    <w:rsid w:val="00BF1548"/>
    <w:rsid w:val="00BF68E0"/>
    <w:rsid w:val="00C41CEC"/>
    <w:rsid w:val="00C519A5"/>
    <w:rsid w:val="00C62468"/>
    <w:rsid w:val="00C74B7D"/>
    <w:rsid w:val="00C81B93"/>
    <w:rsid w:val="00C9532B"/>
    <w:rsid w:val="00CB1C14"/>
    <w:rsid w:val="00CC341E"/>
    <w:rsid w:val="00CC723D"/>
    <w:rsid w:val="00CD1828"/>
    <w:rsid w:val="00CD30A7"/>
    <w:rsid w:val="00CE70AA"/>
    <w:rsid w:val="00CF6397"/>
    <w:rsid w:val="00CF6E9E"/>
    <w:rsid w:val="00D02B35"/>
    <w:rsid w:val="00D04C2A"/>
    <w:rsid w:val="00D103BA"/>
    <w:rsid w:val="00D10917"/>
    <w:rsid w:val="00D11B09"/>
    <w:rsid w:val="00D21195"/>
    <w:rsid w:val="00D43C9C"/>
    <w:rsid w:val="00D44C72"/>
    <w:rsid w:val="00D45558"/>
    <w:rsid w:val="00D564DF"/>
    <w:rsid w:val="00D616E2"/>
    <w:rsid w:val="00D6180A"/>
    <w:rsid w:val="00D66CF5"/>
    <w:rsid w:val="00D77D7B"/>
    <w:rsid w:val="00D82796"/>
    <w:rsid w:val="00D86B54"/>
    <w:rsid w:val="00D93D20"/>
    <w:rsid w:val="00D97501"/>
    <w:rsid w:val="00D97D73"/>
    <w:rsid w:val="00DA3579"/>
    <w:rsid w:val="00DA495D"/>
    <w:rsid w:val="00DA57B2"/>
    <w:rsid w:val="00DA754F"/>
    <w:rsid w:val="00DB4F14"/>
    <w:rsid w:val="00DC697B"/>
    <w:rsid w:val="00DD014E"/>
    <w:rsid w:val="00DD6256"/>
    <w:rsid w:val="00DD7923"/>
    <w:rsid w:val="00DE2AFD"/>
    <w:rsid w:val="00DF1D3F"/>
    <w:rsid w:val="00E109F2"/>
    <w:rsid w:val="00E153AB"/>
    <w:rsid w:val="00E15E30"/>
    <w:rsid w:val="00E17997"/>
    <w:rsid w:val="00E27D50"/>
    <w:rsid w:val="00E339A7"/>
    <w:rsid w:val="00E41B8A"/>
    <w:rsid w:val="00E518D3"/>
    <w:rsid w:val="00E55E1B"/>
    <w:rsid w:val="00E5733A"/>
    <w:rsid w:val="00E57F60"/>
    <w:rsid w:val="00E6029E"/>
    <w:rsid w:val="00E60B14"/>
    <w:rsid w:val="00E851C6"/>
    <w:rsid w:val="00E90313"/>
    <w:rsid w:val="00E94631"/>
    <w:rsid w:val="00EB3245"/>
    <w:rsid w:val="00ED168D"/>
    <w:rsid w:val="00EE1ED2"/>
    <w:rsid w:val="00F03DAE"/>
    <w:rsid w:val="00F108F9"/>
    <w:rsid w:val="00F175CA"/>
    <w:rsid w:val="00F233D2"/>
    <w:rsid w:val="00F25AC9"/>
    <w:rsid w:val="00F26A48"/>
    <w:rsid w:val="00F34752"/>
    <w:rsid w:val="00F41F2D"/>
    <w:rsid w:val="00F42B9C"/>
    <w:rsid w:val="00F557D5"/>
    <w:rsid w:val="00F578D0"/>
    <w:rsid w:val="00F90E4B"/>
    <w:rsid w:val="00FA1565"/>
    <w:rsid w:val="00FC23F0"/>
    <w:rsid w:val="00FC69E0"/>
    <w:rsid w:val="00FD393D"/>
    <w:rsid w:val="00FD5C11"/>
    <w:rsid w:val="00FE0D5F"/>
    <w:rsid w:val="00FE1C94"/>
    <w:rsid w:val="00FE3E00"/>
    <w:rsid w:val="00FE58D4"/>
    <w:rsid w:val="00FE5B1D"/>
    <w:rsid w:val="00FE6CB6"/>
    <w:rsid w:val="00FF5C13"/>
    <w:rsid w:val="00FF786D"/>
    <w:rsid w:val="048353CF"/>
    <w:rsid w:val="082F8C6B"/>
    <w:rsid w:val="15084631"/>
    <w:rsid w:val="1B09842D"/>
    <w:rsid w:val="1D43C0FA"/>
    <w:rsid w:val="34A3C0DE"/>
    <w:rsid w:val="37DB61A0"/>
    <w:rsid w:val="3C1FEDB2"/>
    <w:rsid w:val="41FECE3E"/>
    <w:rsid w:val="465DA28F"/>
    <w:rsid w:val="4C539A32"/>
    <w:rsid w:val="4FFCCA9B"/>
    <w:rsid w:val="5E1DD9D7"/>
    <w:rsid w:val="688086C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o:shapelayout v:ext="edit">
      <o:idmap v:ext="edit" data="1"/>
    </o:shapelayout>
  </w:shapeDefaults>
  <w:decimalSymbol w:val=","/>
  <w:listSeparator w:val=";"/>
  <w14:docId w14:val="4BC9B95D"/>
  <w15:docId w15:val="{47BFF9C2-5510-4BB8-A6D7-4CBF2667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0313BA"/>
    <w:rPr>
      <w:sz w:val="24"/>
      <w:lang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link w:val="2izenburuaKar"/>
    <w:qFormat/>
    <w:rsid w:val="00FF786D"/>
    <w:pPr>
      <w:keepNext/>
      <w:outlineLvl w:val="1"/>
    </w:pPr>
    <w:rPr>
      <w:rFonts w:ascii="Arial" w:hAnsi="Arial"/>
      <w:b/>
      <w:sz w:val="14"/>
    </w:rPr>
  </w:style>
  <w:style w:type="paragraph" w:styleId="3izenburua">
    <w:name w:val="heading 3"/>
    <w:basedOn w:val="Normala"/>
    <w:next w:val="Normala"/>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paragraph" w:styleId="Orri-oina">
    <w:name w:val="footer"/>
    <w:basedOn w:val="Normala"/>
    <w:link w:val="Orri-oinaKar"/>
    <w:uiPriority w:val="99"/>
    <w:rsid w:val="00FF786D"/>
    <w:pPr>
      <w:tabs>
        <w:tab w:val="center" w:pos="4819"/>
        <w:tab w:val="right" w:pos="9071"/>
      </w:tabs>
    </w:p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eastAsia="es-ES"/>
    </w:rPr>
  </w:style>
  <w:style w:type="paragraph" w:customStyle="1" w:styleId="PP">
    <w:name w:val="PP"/>
    <w:rsid w:val="00FF786D"/>
    <w:pPr>
      <w:jc w:val="center"/>
    </w:pPr>
    <w:rPr>
      <w:rFonts w:ascii="Arial" w:hAnsi="Arial"/>
      <w:noProof/>
      <w:sz w:val="13"/>
      <w:lang w:eastAsia="es-ES"/>
    </w:rPr>
  </w:style>
  <w:style w:type="paragraph" w:customStyle="1" w:styleId="Pa7">
    <w:name w:val="Pa7"/>
    <w:basedOn w:val="Normala"/>
    <w:next w:val="Normala"/>
    <w:uiPriority w:val="99"/>
    <w:rsid w:val="000313BA"/>
    <w:pPr>
      <w:autoSpaceDE w:val="0"/>
      <w:autoSpaceDN w:val="0"/>
      <w:adjustRightInd w:val="0"/>
      <w:spacing w:line="201" w:lineRule="atLeast"/>
    </w:pPr>
    <w:rPr>
      <w:rFonts w:ascii="Arial" w:hAnsi="Arial" w:cs="Arial"/>
      <w:szCs w:val="24"/>
      <w:lang w:eastAsia="eu-ES"/>
    </w:rPr>
  </w:style>
  <w:style w:type="paragraph" w:customStyle="1" w:styleId="Pa9">
    <w:name w:val="Pa9"/>
    <w:basedOn w:val="Normala"/>
    <w:next w:val="Normala"/>
    <w:uiPriority w:val="99"/>
    <w:rsid w:val="000313BA"/>
    <w:pPr>
      <w:autoSpaceDE w:val="0"/>
      <w:autoSpaceDN w:val="0"/>
      <w:adjustRightInd w:val="0"/>
      <w:spacing w:line="201" w:lineRule="atLeast"/>
    </w:pPr>
    <w:rPr>
      <w:rFonts w:ascii="Arial" w:hAnsi="Arial" w:cs="Arial"/>
      <w:szCs w:val="24"/>
      <w:lang w:eastAsia="eu-ES"/>
    </w:rPr>
  </w:style>
  <w:style w:type="paragraph" w:customStyle="1" w:styleId="bopvdetalle">
    <w:name w:val="bopvdetalle"/>
    <w:basedOn w:val="Normala"/>
    <w:rsid w:val="000313BA"/>
    <w:pPr>
      <w:ind w:firstLine="180"/>
      <w:jc w:val="both"/>
    </w:pPr>
    <w:rPr>
      <w:rFonts w:ascii="Arial" w:hAnsi="Arial" w:cs="Arial"/>
      <w:sz w:val="20"/>
    </w:rPr>
  </w:style>
  <w:style w:type="paragraph" w:styleId="Normalaweb">
    <w:name w:val="Normal (Web)"/>
    <w:basedOn w:val="Normala"/>
    <w:uiPriority w:val="99"/>
    <w:semiHidden/>
    <w:unhideWhenUsed/>
    <w:rsid w:val="00761CA1"/>
    <w:pPr>
      <w:spacing w:before="100" w:beforeAutospacing="1" w:after="100" w:afterAutospacing="1"/>
    </w:pPr>
    <w:rPr>
      <w:szCs w:val="24"/>
    </w:rPr>
  </w:style>
  <w:style w:type="paragraph" w:styleId="Bunbuiloarentestua">
    <w:name w:val="Balloon Text"/>
    <w:basedOn w:val="Normala"/>
    <w:link w:val="BunbuiloarentestuaKar"/>
    <w:uiPriority w:val="99"/>
    <w:semiHidden/>
    <w:unhideWhenUsed/>
    <w:rsid w:val="00352C0B"/>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352C0B"/>
    <w:rPr>
      <w:rFonts w:ascii="Segoe UI" w:hAnsi="Segoe UI" w:cs="Segoe UI"/>
      <w:sz w:val="18"/>
      <w:szCs w:val="18"/>
      <w:lang w:val="eu-ES" w:eastAsia="es-ES"/>
    </w:rPr>
  </w:style>
  <w:style w:type="paragraph" w:styleId="Zerrenda-paragrafoa">
    <w:name w:val="List Paragraph"/>
    <w:basedOn w:val="Normala"/>
    <w:uiPriority w:val="34"/>
    <w:qFormat/>
    <w:rsid w:val="00420955"/>
    <w:pPr>
      <w:ind w:left="720"/>
      <w:contextualSpacing/>
    </w:pPr>
  </w:style>
  <w:style w:type="character" w:customStyle="1" w:styleId="Orri-oinaKar">
    <w:name w:val="Orri-oina Kar"/>
    <w:basedOn w:val="Paragrafoarenletra-tipolehenetsia"/>
    <w:link w:val="Orri-oina"/>
    <w:uiPriority w:val="99"/>
    <w:rsid w:val="0019043F"/>
    <w:rPr>
      <w:sz w:val="24"/>
      <w:lang w:val="eu-ES" w:eastAsia="es-ES"/>
    </w:rPr>
  </w:style>
  <w:style w:type="paragraph" w:styleId="Berrikuspena">
    <w:name w:val="Revision"/>
    <w:hidden/>
    <w:uiPriority w:val="99"/>
    <w:semiHidden/>
    <w:rsid w:val="00401345"/>
    <w:rPr>
      <w:sz w:val="24"/>
      <w:lang w:eastAsia="es-ES"/>
    </w:rPr>
  </w:style>
  <w:style w:type="character" w:styleId="Hiperesteka">
    <w:name w:val="Hyperlink"/>
    <w:basedOn w:val="Paragrafoarenletra-tipolehenetsia"/>
    <w:uiPriority w:val="99"/>
    <w:semiHidden/>
    <w:unhideWhenUsed/>
    <w:rsid w:val="00C81B93"/>
    <w:rPr>
      <w:color w:val="0000FF"/>
      <w:u w:val="single"/>
    </w:rPr>
  </w:style>
  <w:style w:type="paragraph" w:styleId="Iruzkinarengaia">
    <w:name w:val="annotation subject"/>
    <w:basedOn w:val="Iruzkinarentestua"/>
    <w:next w:val="Iruzkinarentestua"/>
    <w:link w:val="IruzkinarengaiaKar"/>
    <w:uiPriority w:val="99"/>
    <w:semiHidden/>
    <w:unhideWhenUsed/>
    <w:rsid w:val="009A3131"/>
    <w:rPr>
      <w:b/>
      <w:bCs/>
    </w:rPr>
  </w:style>
  <w:style w:type="character" w:customStyle="1" w:styleId="IruzkinarentestuaKar">
    <w:name w:val="Iruzkinaren testua Kar"/>
    <w:basedOn w:val="Paragrafoarenletra-tipolehenetsia"/>
    <w:link w:val="Iruzkinarentestua"/>
    <w:uiPriority w:val="99"/>
    <w:rsid w:val="009A3131"/>
    <w:rPr>
      <w:lang w:val="eu-ES" w:eastAsia="es-ES"/>
    </w:rPr>
  </w:style>
  <w:style w:type="character" w:customStyle="1" w:styleId="IruzkinarengaiaKar">
    <w:name w:val="Iruzkinaren gaia Kar"/>
    <w:basedOn w:val="IruzkinarentestuaKar"/>
    <w:link w:val="Iruzkinarengaia"/>
    <w:uiPriority w:val="99"/>
    <w:semiHidden/>
    <w:rsid w:val="009A3131"/>
    <w:rPr>
      <w:b/>
      <w:bCs/>
      <w:lang w:val="eu-ES" w:eastAsia="es-ES"/>
    </w:rPr>
  </w:style>
  <w:style w:type="paragraph" w:styleId="Gorputz-testuarenkoska2">
    <w:name w:val="Body Text Indent 2"/>
    <w:basedOn w:val="Normala"/>
    <w:link w:val="Gorputz-testuarenkoska2Kar"/>
    <w:semiHidden/>
    <w:unhideWhenUsed/>
    <w:rsid w:val="00194A7A"/>
    <w:pPr>
      <w:ind w:firstLine="851"/>
      <w:jc w:val="both"/>
    </w:pPr>
    <w:rPr>
      <w:rFonts w:ascii="Arial" w:hAnsi="Arial"/>
      <w:lang w:eastAsia="es-ES_tradnl"/>
    </w:rPr>
  </w:style>
  <w:style w:type="character" w:customStyle="1" w:styleId="Gorputz-testuarenkoska2Kar">
    <w:name w:val="Gorputz-testuaren koska 2 Kar"/>
    <w:basedOn w:val="Paragrafoarenletra-tipolehenetsia"/>
    <w:link w:val="Gorputz-testuarenkoska2"/>
    <w:semiHidden/>
    <w:rsid w:val="00194A7A"/>
    <w:rPr>
      <w:rFonts w:ascii="Arial" w:hAnsi="Arial"/>
      <w:sz w:val="24"/>
      <w:lang w:val="eu-ES" w:eastAsia="es-ES_tradnl"/>
    </w:rPr>
  </w:style>
  <w:style w:type="paragraph" w:styleId="Gorputz-testua">
    <w:name w:val="Body Text"/>
    <w:basedOn w:val="Normala"/>
    <w:link w:val="Gorputz-testuaKar"/>
    <w:uiPriority w:val="99"/>
    <w:semiHidden/>
    <w:unhideWhenUsed/>
    <w:rsid w:val="00194A7A"/>
    <w:pPr>
      <w:spacing w:after="120"/>
    </w:pPr>
  </w:style>
  <w:style w:type="character" w:customStyle="1" w:styleId="Gorputz-testuaKar">
    <w:name w:val="Gorputz-testua Kar"/>
    <w:basedOn w:val="Paragrafoarenletra-tipolehenetsia"/>
    <w:link w:val="Gorputz-testua"/>
    <w:uiPriority w:val="99"/>
    <w:semiHidden/>
    <w:rsid w:val="00194A7A"/>
    <w:rPr>
      <w:sz w:val="24"/>
      <w:lang w:val="eu-ES" w:eastAsia="es-ES"/>
    </w:rPr>
  </w:style>
  <w:style w:type="character" w:customStyle="1" w:styleId="2izenburuaKar">
    <w:name w:val="2. izenburua Kar"/>
    <w:basedOn w:val="Paragrafoarenletra-tipolehenetsia"/>
    <w:link w:val="2izenburua"/>
    <w:rsid w:val="00FE0D5F"/>
    <w:rPr>
      <w:rFonts w:ascii="Arial" w:hAnsi="Arial"/>
      <w:b/>
      <w:sz w:val="14"/>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219">
      <w:bodyDiv w:val="1"/>
      <w:marLeft w:val="0"/>
      <w:marRight w:val="0"/>
      <w:marTop w:val="0"/>
      <w:marBottom w:val="0"/>
      <w:divBdr>
        <w:top w:val="none" w:sz="0" w:space="0" w:color="auto"/>
        <w:left w:val="none" w:sz="0" w:space="0" w:color="auto"/>
        <w:bottom w:val="none" w:sz="0" w:space="0" w:color="auto"/>
        <w:right w:val="none" w:sz="0" w:space="0" w:color="auto"/>
      </w:divBdr>
    </w:div>
    <w:div w:id="214589628">
      <w:bodyDiv w:val="1"/>
      <w:marLeft w:val="0"/>
      <w:marRight w:val="0"/>
      <w:marTop w:val="0"/>
      <w:marBottom w:val="0"/>
      <w:divBdr>
        <w:top w:val="none" w:sz="0" w:space="0" w:color="auto"/>
        <w:left w:val="none" w:sz="0" w:space="0" w:color="auto"/>
        <w:bottom w:val="none" w:sz="0" w:space="0" w:color="auto"/>
        <w:right w:val="none" w:sz="0" w:space="0" w:color="auto"/>
      </w:divBdr>
    </w:div>
    <w:div w:id="218439249">
      <w:bodyDiv w:val="1"/>
      <w:marLeft w:val="0"/>
      <w:marRight w:val="0"/>
      <w:marTop w:val="0"/>
      <w:marBottom w:val="0"/>
      <w:divBdr>
        <w:top w:val="none" w:sz="0" w:space="0" w:color="auto"/>
        <w:left w:val="none" w:sz="0" w:space="0" w:color="auto"/>
        <w:bottom w:val="none" w:sz="0" w:space="0" w:color="auto"/>
        <w:right w:val="none" w:sz="0" w:space="0" w:color="auto"/>
      </w:divBdr>
    </w:div>
    <w:div w:id="341130362">
      <w:bodyDiv w:val="1"/>
      <w:marLeft w:val="0"/>
      <w:marRight w:val="0"/>
      <w:marTop w:val="0"/>
      <w:marBottom w:val="0"/>
      <w:divBdr>
        <w:top w:val="none" w:sz="0" w:space="0" w:color="auto"/>
        <w:left w:val="none" w:sz="0" w:space="0" w:color="auto"/>
        <w:bottom w:val="none" w:sz="0" w:space="0" w:color="auto"/>
        <w:right w:val="none" w:sz="0" w:space="0" w:color="auto"/>
      </w:divBdr>
    </w:div>
    <w:div w:id="393167384">
      <w:bodyDiv w:val="1"/>
      <w:marLeft w:val="0"/>
      <w:marRight w:val="0"/>
      <w:marTop w:val="0"/>
      <w:marBottom w:val="0"/>
      <w:divBdr>
        <w:top w:val="none" w:sz="0" w:space="0" w:color="auto"/>
        <w:left w:val="none" w:sz="0" w:space="0" w:color="auto"/>
        <w:bottom w:val="none" w:sz="0" w:space="0" w:color="auto"/>
        <w:right w:val="none" w:sz="0" w:space="0" w:color="auto"/>
      </w:divBdr>
    </w:div>
    <w:div w:id="477652068">
      <w:bodyDiv w:val="1"/>
      <w:marLeft w:val="0"/>
      <w:marRight w:val="0"/>
      <w:marTop w:val="0"/>
      <w:marBottom w:val="0"/>
      <w:divBdr>
        <w:top w:val="none" w:sz="0" w:space="0" w:color="auto"/>
        <w:left w:val="none" w:sz="0" w:space="0" w:color="auto"/>
        <w:bottom w:val="none" w:sz="0" w:space="0" w:color="auto"/>
        <w:right w:val="none" w:sz="0" w:space="0" w:color="auto"/>
      </w:divBdr>
      <w:divsChild>
        <w:div w:id="997923362">
          <w:marLeft w:val="0"/>
          <w:marRight w:val="0"/>
          <w:marTop w:val="0"/>
          <w:marBottom w:val="0"/>
          <w:divBdr>
            <w:top w:val="none" w:sz="0" w:space="0" w:color="auto"/>
            <w:left w:val="none" w:sz="0" w:space="0" w:color="auto"/>
            <w:bottom w:val="none" w:sz="0" w:space="0" w:color="auto"/>
            <w:right w:val="none" w:sz="0" w:space="0" w:color="auto"/>
          </w:divBdr>
        </w:div>
      </w:divsChild>
    </w:div>
    <w:div w:id="921109360">
      <w:bodyDiv w:val="1"/>
      <w:marLeft w:val="0"/>
      <w:marRight w:val="0"/>
      <w:marTop w:val="0"/>
      <w:marBottom w:val="0"/>
      <w:divBdr>
        <w:top w:val="none" w:sz="0" w:space="0" w:color="auto"/>
        <w:left w:val="none" w:sz="0" w:space="0" w:color="auto"/>
        <w:bottom w:val="none" w:sz="0" w:space="0" w:color="auto"/>
        <w:right w:val="none" w:sz="0" w:space="0" w:color="auto"/>
      </w:divBdr>
      <w:divsChild>
        <w:div w:id="124010772">
          <w:marLeft w:val="0"/>
          <w:marRight w:val="0"/>
          <w:marTop w:val="0"/>
          <w:marBottom w:val="0"/>
          <w:divBdr>
            <w:top w:val="none" w:sz="0" w:space="0" w:color="auto"/>
            <w:left w:val="none" w:sz="0" w:space="0" w:color="auto"/>
            <w:bottom w:val="none" w:sz="0" w:space="0" w:color="auto"/>
            <w:right w:val="none" w:sz="0" w:space="0" w:color="auto"/>
          </w:divBdr>
        </w:div>
      </w:divsChild>
    </w:div>
    <w:div w:id="929583555">
      <w:bodyDiv w:val="1"/>
      <w:marLeft w:val="0"/>
      <w:marRight w:val="0"/>
      <w:marTop w:val="0"/>
      <w:marBottom w:val="0"/>
      <w:divBdr>
        <w:top w:val="none" w:sz="0" w:space="0" w:color="auto"/>
        <w:left w:val="none" w:sz="0" w:space="0" w:color="auto"/>
        <w:bottom w:val="none" w:sz="0" w:space="0" w:color="auto"/>
        <w:right w:val="none" w:sz="0" w:space="0" w:color="auto"/>
      </w:divBdr>
    </w:div>
    <w:div w:id="1225021439">
      <w:bodyDiv w:val="1"/>
      <w:marLeft w:val="0"/>
      <w:marRight w:val="0"/>
      <w:marTop w:val="0"/>
      <w:marBottom w:val="0"/>
      <w:divBdr>
        <w:top w:val="none" w:sz="0" w:space="0" w:color="auto"/>
        <w:left w:val="none" w:sz="0" w:space="0" w:color="auto"/>
        <w:bottom w:val="none" w:sz="0" w:space="0" w:color="auto"/>
        <w:right w:val="none" w:sz="0" w:space="0" w:color="auto"/>
      </w:divBdr>
    </w:div>
    <w:div w:id="17536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slopezag\AppData\Roaming\Microsoft\Plantillas\dpto%20nueva%20WORD.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40A4-C77D-422A-AD0A-849396C80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07821-87BD-47AB-8DE1-898C4CFB4F4A}">
  <ds:schemaRefs>
    <ds:schemaRef ds:uri="http://schemas.microsoft.com/sharepoint/v3/contenttype/forms"/>
  </ds:schemaRefs>
</ds:datastoreItem>
</file>

<file path=customXml/itemProps3.xml><?xml version="1.0" encoding="utf-8"?>
<ds:datastoreItem xmlns:ds="http://schemas.openxmlformats.org/officeDocument/2006/customXml" ds:itemID="{0F16A452-422B-4FAB-B210-1D06AE6D02F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539379d-bef9-4269-bd4a-995766fbf25a"/>
    <ds:schemaRef ds:uri="http://schemas.microsoft.com/office/2006/documentManagement/types"/>
    <ds:schemaRef ds:uri="ab1706c8-cbb5-4a13-8ddc-7a70ac82b411"/>
    <ds:schemaRef ds:uri="http://www.w3.org/XML/1998/namespace"/>
    <ds:schemaRef ds:uri="http://purl.org/dc/dcmitype/"/>
  </ds:schemaRefs>
</ds:datastoreItem>
</file>

<file path=customXml/itemProps4.xml><?xml version="1.0" encoding="utf-8"?>
<ds:datastoreItem xmlns:ds="http://schemas.openxmlformats.org/officeDocument/2006/customXml" ds:itemID="{E7E6A5F2-9667-488C-B3C0-75A5F412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dpto nueva WORD.dot</Template>
  <TotalTime>1746</TotalTime>
  <Pages>28</Pages>
  <Words>7184</Words>
  <Characters>54775</Characters>
  <Application>Microsoft Office Word</Application>
  <DocSecurity>0</DocSecurity>
  <Lines>456</Lines>
  <Paragraphs>123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61836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Aramendia Cordón, José Luis</dc:creator>
  <cp:lastModifiedBy>Ormaetxea Irleta, Idoia</cp:lastModifiedBy>
  <cp:revision>45</cp:revision>
  <cp:lastPrinted>2021-10-18T09:25:00Z</cp:lastPrinted>
  <dcterms:created xsi:type="dcterms:W3CDTF">2021-07-15T07:44:00Z</dcterms:created>
  <dcterms:modified xsi:type="dcterms:W3CDTF">2021-12-15T08:50:00Z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